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70" w:rsidRDefault="00750070" w:rsidP="004C29B3">
      <w:pPr>
        <w:jc w:val="center"/>
        <w:rPr>
          <w:rFonts w:eastAsia="Times New Roman" w:cs="Times New Roman"/>
          <w:b/>
          <w:sz w:val="28"/>
          <w:szCs w:val="28"/>
        </w:rPr>
        <w:sectPr w:rsidR="00750070" w:rsidSect="00750070">
          <w:headerReference w:type="default" r:id="rId9"/>
          <w:pgSz w:w="11906" w:h="16838"/>
          <w:pgMar w:top="1134" w:right="567" w:bottom="1134" w:left="1134" w:header="567" w:footer="0" w:gutter="0"/>
          <w:cols w:space="720"/>
          <w:titlePg/>
          <w:docGrid w:linePitch="360"/>
        </w:sectPr>
      </w:pPr>
      <w:r>
        <w:rPr>
          <w:rFonts w:eastAsia="Times New Roman" w:cs="Times New Roman"/>
          <w:b/>
          <w:noProof/>
          <w:sz w:val="28"/>
          <w:szCs w:val="28"/>
          <w:lang w:eastAsia="ru-RU" w:bidi="ar-SA"/>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708140" cy="9525000"/>
            <wp:effectExtent l="19050" t="0" r="0" b="0"/>
            <wp:wrapSquare wrapText="bothSides"/>
            <wp:docPr id="2" name="Рисунок 1" descr="C:\Users\User\Downloads\титульный лист программы воспит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ьный лист программы воспитания-1.jpg"/>
                    <pic:cNvPicPr>
                      <a:picLocks noChangeAspect="1" noChangeArrowheads="1"/>
                    </pic:cNvPicPr>
                  </pic:nvPicPr>
                  <pic:blipFill>
                    <a:blip r:embed="rId10" cstate="print"/>
                    <a:srcRect/>
                    <a:stretch>
                      <a:fillRect/>
                    </a:stretch>
                  </pic:blipFill>
                  <pic:spPr bwMode="auto">
                    <a:xfrm>
                      <a:off x="0" y="0"/>
                      <a:ext cx="6708140" cy="9525000"/>
                    </a:xfrm>
                    <a:prstGeom prst="rect">
                      <a:avLst/>
                    </a:prstGeom>
                    <a:noFill/>
                    <a:ln w="9525">
                      <a:noFill/>
                      <a:miter lim="800000"/>
                      <a:headEnd/>
                      <a:tailEnd/>
                    </a:ln>
                  </pic:spPr>
                </pic:pic>
              </a:graphicData>
            </a:graphic>
          </wp:anchor>
        </w:drawing>
      </w:r>
    </w:p>
    <w:p w:rsidR="002A3F92" w:rsidRPr="004C29B3" w:rsidRDefault="00E861F6" w:rsidP="004C29B3">
      <w:pPr>
        <w:jc w:val="center"/>
        <w:rPr>
          <w:rFonts w:cs="Times New Roman"/>
          <w:b/>
          <w:sz w:val="28"/>
          <w:szCs w:val="28"/>
        </w:rPr>
      </w:pPr>
      <w:r w:rsidRPr="004C29B3">
        <w:rPr>
          <w:rFonts w:eastAsia="Times New Roman" w:cs="Times New Roman"/>
          <w:b/>
          <w:sz w:val="28"/>
          <w:szCs w:val="28"/>
        </w:rPr>
        <w:lastRenderedPageBreak/>
        <w:t>СОДЕРЖАНИЕ</w:t>
      </w:r>
    </w:p>
    <w:p w:rsidR="002A3F92" w:rsidRPr="004C29B3" w:rsidRDefault="002A3F92">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2A3F92" w:rsidRPr="004C29B3">
        <w:tc>
          <w:tcPr>
            <w:tcW w:w="8553" w:type="dxa"/>
            <w:shd w:val="clear" w:color="auto" w:fill="auto"/>
          </w:tcPr>
          <w:p w:rsidR="002A3F92" w:rsidRPr="004C29B3" w:rsidRDefault="00E861F6">
            <w:pPr>
              <w:rPr>
                <w:rFonts w:cs="Times New Roman"/>
                <w:sz w:val="28"/>
                <w:szCs w:val="28"/>
              </w:rPr>
            </w:pPr>
            <w:bookmarkStart w:id="0" w:name="_Hlk100848127"/>
            <w:r w:rsidRPr="004C29B3">
              <w:rPr>
                <w:rFonts w:cs="Times New Roman"/>
                <w:sz w:val="28"/>
                <w:szCs w:val="28"/>
              </w:rPr>
              <w:t>Пояснительная записка</w:t>
            </w:r>
          </w:p>
        </w:tc>
        <w:tc>
          <w:tcPr>
            <w:tcW w:w="920" w:type="dxa"/>
            <w:shd w:val="clear" w:color="auto" w:fill="auto"/>
          </w:tcPr>
          <w:p w:rsidR="002A3F92" w:rsidRPr="00847278" w:rsidRDefault="00847278">
            <w:pPr>
              <w:spacing w:line="360" w:lineRule="auto"/>
              <w:jc w:val="center"/>
              <w:rPr>
                <w:rFonts w:cs="Times New Roman"/>
                <w:sz w:val="28"/>
                <w:szCs w:val="28"/>
              </w:rPr>
            </w:pPr>
            <w:r w:rsidRPr="00847278">
              <w:rPr>
                <w:rFonts w:cs="Times New Roman"/>
                <w:sz w:val="28"/>
                <w:szCs w:val="28"/>
              </w:rPr>
              <w:t>3</w:t>
            </w:r>
          </w:p>
        </w:tc>
      </w:tr>
      <w:tr w:rsidR="002A3F92" w:rsidRPr="004C29B3">
        <w:tc>
          <w:tcPr>
            <w:tcW w:w="8553" w:type="dxa"/>
            <w:shd w:val="clear" w:color="auto" w:fill="auto"/>
          </w:tcPr>
          <w:p w:rsidR="002A3F92" w:rsidRPr="004C29B3" w:rsidRDefault="00E861F6">
            <w:pPr>
              <w:rPr>
                <w:rFonts w:eastAsia="Times New Roman" w:cs="Times New Roman"/>
              </w:rPr>
            </w:pPr>
            <w:r w:rsidRPr="004C29B3">
              <w:rPr>
                <w:rFonts w:eastAsia="Times New Roman" w:cs="Times New Roman"/>
                <w:sz w:val="28"/>
              </w:rPr>
              <w:t>Раздел I. ЦЕННОСТНО-ЦЕЛЕВЫЕ ОСНОВЫ ВОСПИТАНИЯ</w:t>
            </w:r>
          </w:p>
        </w:tc>
        <w:tc>
          <w:tcPr>
            <w:tcW w:w="920" w:type="dxa"/>
            <w:shd w:val="clear" w:color="auto" w:fill="auto"/>
          </w:tcPr>
          <w:p w:rsidR="002A3F92" w:rsidRPr="00847278" w:rsidRDefault="00847278">
            <w:pPr>
              <w:spacing w:line="360" w:lineRule="auto"/>
              <w:jc w:val="center"/>
              <w:rPr>
                <w:sz w:val="28"/>
                <w:szCs w:val="28"/>
              </w:rPr>
            </w:pPr>
            <w:r w:rsidRPr="00847278">
              <w:rPr>
                <w:sz w:val="28"/>
                <w:szCs w:val="28"/>
              </w:rPr>
              <w:t>5</w:t>
            </w:r>
          </w:p>
        </w:tc>
      </w:tr>
      <w:tr w:rsidR="002A3F92" w:rsidRPr="004C29B3">
        <w:trPr>
          <w:trHeight w:val="322"/>
        </w:trPr>
        <w:tc>
          <w:tcPr>
            <w:tcW w:w="8553" w:type="dxa"/>
            <w:vMerge w:val="restart"/>
            <w:shd w:val="clear" w:color="auto" w:fill="FFFFFF"/>
          </w:tcPr>
          <w:p w:rsidR="002A3F92" w:rsidRPr="004C29B3" w:rsidRDefault="00E861F6">
            <w:pPr>
              <w:ind w:firstLine="846"/>
              <w:rPr>
                <w:rFonts w:eastAsia="Times New Roman" w:cs="Times New Roman"/>
                <w:sz w:val="28"/>
              </w:rPr>
            </w:pPr>
            <w:r w:rsidRPr="004C29B3">
              <w:rPr>
                <w:rFonts w:eastAsia="Times New Roman" w:cs="Times New Roman"/>
                <w:sz w:val="28"/>
              </w:rPr>
              <w:t>1.1. Цель и задачи воспитания</w:t>
            </w:r>
          </w:p>
        </w:tc>
        <w:tc>
          <w:tcPr>
            <w:tcW w:w="920" w:type="dxa"/>
            <w:vMerge w:val="restart"/>
            <w:shd w:val="clear" w:color="auto" w:fill="FFFFFF"/>
          </w:tcPr>
          <w:p w:rsidR="002A3F92" w:rsidRPr="00847278" w:rsidRDefault="00847278">
            <w:pPr>
              <w:spacing w:line="360" w:lineRule="auto"/>
              <w:jc w:val="center"/>
              <w:rPr>
                <w:rFonts w:cs="Times New Roman"/>
                <w:sz w:val="28"/>
                <w:szCs w:val="28"/>
              </w:rPr>
            </w:pPr>
            <w:r w:rsidRPr="00847278">
              <w:rPr>
                <w:rFonts w:cs="Times New Roman"/>
                <w:sz w:val="28"/>
                <w:szCs w:val="28"/>
              </w:rPr>
              <w:t>5</w:t>
            </w:r>
          </w:p>
        </w:tc>
      </w:tr>
      <w:tr w:rsidR="002A3F92" w:rsidRPr="004C29B3">
        <w:tc>
          <w:tcPr>
            <w:tcW w:w="8553" w:type="dxa"/>
            <w:shd w:val="clear" w:color="auto" w:fill="auto"/>
          </w:tcPr>
          <w:p w:rsidR="002A3F92" w:rsidRPr="004C29B3" w:rsidRDefault="00E861F6">
            <w:pPr>
              <w:ind w:firstLine="846"/>
              <w:outlineLvl w:val="0"/>
            </w:pPr>
            <w:r w:rsidRPr="004C29B3">
              <w:rPr>
                <w:rFonts w:eastAsia="Times New Roman" w:cs="Times New Roman"/>
                <w:sz w:val="28"/>
              </w:rPr>
              <w:t>1.2. Методологические основы и принципы воспитательной деятельности</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6</w:t>
            </w:r>
          </w:p>
        </w:tc>
      </w:tr>
      <w:tr w:rsidR="002A3F92" w:rsidRPr="004C29B3">
        <w:trPr>
          <w:trHeight w:val="322"/>
        </w:trPr>
        <w:tc>
          <w:tcPr>
            <w:tcW w:w="8553" w:type="dxa"/>
            <w:vMerge w:val="restart"/>
            <w:shd w:val="clear" w:color="auto" w:fill="FFFFFF"/>
          </w:tcPr>
          <w:p w:rsidR="002A3F92" w:rsidRPr="004C29B3" w:rsidRDefault="00E861F6">
            <w:pPr>
              <w:ind w:firstLine="846"/>
              <w:outlineLvl w:val="0"/>
              <w:rPr>
                <w:rFonts w:eastAsia="Times New Roman" w:cs="Times New Roman"/>
                <w:sz w:val="28"/>
              </w:rPr>
            </w:pPr>
            <w:r w:rsidRPr="004C29B3">
              <w:rPr>
                <w:sz w:val="28"/>
              </w:rPr>
              <w:t xml:space="preserve">1.3. Основные направления воспитания </w:t>
            </w:r>
          </w:p>
        </w:tc>
        <w:tc>
          <w:tcPr>
            <w:tcW w:w="920" w:type="dxa"/>
            <w:vMerge w:val="restart"/>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8</w:t>
            </w:r>
          </w:p>
        </w:tc>
      </w:tr>
      <w:tr w:rsidR="002A3F92" w:rsidRPr="004C29B3">
        <w:trPr>
          <w:trHeight w:val="322"/>
        </w:trPr>
        <w:tc>
          <w:tcPr>
            <w:tcW w:w="8553" w:type="dxa"/>
            <w:shd w:val="clear" w:color="auto" w:fill="FFFFFF"/>
          </w:tcPr>
          <w:p w:rsidR="002A3F92" w:rsidRPr="004C29B3" w:rsidRDefault="00E861F6">
            <w:pPr>
              <w:ind w:firstLine="846"/>
              <w:outlineLvl w:val="0"/>
              <w:rPr>
                <w:sz w:val="28"/>
              </w:rPr>
            </w:pPr>
            <w:r w:rsidRPr="004C29B3">
              <w:rPr>
                <w:sz w:val="28"/>
              </w:rPr>
              <w:t>1.4. Основные традиции и уникальность воспитательной деятельности</w:t>
            </w:r>
          </w:p>
        </w:tc>
        <w:tc>
          <w:tcPr>
            <w:tcW w:w="920" w:type="dxa"/>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8</w:t>
            </w:r>
          </w:p>
        </w:tc>
      </w:tr>
      <w:tr w:rsidR="002A3F92" w:rsidRPr="004C29B3">
        <w:tc>
          <w:tcPr>
            <w:tcW w:w="8553" w:type="dxa"/>
            <w:shd w:val="clear" w:color="auto" w:fill="auto"/>
          </w:tcPr>
          <w:p w:rsidR="002A3F92" w:rsidRPr="004C29B3" w:rsidRDefault="00E861F6">
            <w:pPr>
              <w:pStyle w:val="1"/>
              <w:spacing w:before="0" w:after="0"/>
              <w:rPr>
                <w:b w:val="0"/>
              </w:rPr>
            </w:pPr>
            <w:r w:rsidRPr="004C29B3">
              <w:rPr>
                <w:b w:val="0"/>
                <w:sz w:val="28"/>
                <w:szCs w:val="24"/>
              </w:rPr>
              <w:t>Раздел II. СОДЕРЖАНИЕ, ВИДЫ И ФОРМЫ ВОСПИТАТЕЛЬНО ДЕЯТЕЛЬНОСТИ</w:t>
            </w:r>
          </w:p>
        </w:tc>
        <w:tc>
          <w:tcPr>
            <w:tcW w:w="920" w:type="dxa"/>
            <w:shd w:val="clear" w:color="auto" w:fill="auto"/>
          </w:tcPr>
          <w:p w:rsidR="002A3F92" w:rsidRPr="004C29B3" w:rsidRDefault="00847278">
            <w:pPr>
              <w:spacing w:line="360" w:lineRule="auto"/>
              <w:jc w:val="center"/>
            </w:pPr>
            <w:r>
              <w:t>11</w:t>
            </w:r>
          </w:p>
        </w:tc>
      </w:tr>
      <w:tr w:rsidR="002A3F92" w:rsidRPr="004C29B3">
        <w:tc>
          <w:tcPr>
            <w:tcW w:w="8553" w:type="dxa"/>
            <w:shd w:val="clear" w:color="auto" w:fill="auto"/>
          </w:tcPr>
          <w:p w:rsidR="002A3F92" w:rsidRPr="004C29B3" w:rsidRDefault="00E861F6">
            <w:pPr>
              <w:ind w:firstLine="850"/>
              <w:rPr>
                <w:rFonts w:cs="Times New Roman"/>
                <w:sz w:val="28"/>
                <w:szCs w:val="28"/>
              </w:rPr>
            </w:pPr>
            <w:bookmarkStart w:id="1" w:name="_Hlk100848748"/>
            <w:bookmarkEnd w:id="0"/>
            <w:r w:rsidRPr="004C29B3">
              <w:rPr>
                <w:rFonts w:cs="Times New Roman"/>
                <w:sz w:val="28"/>
                <w:szCs w:val="28"/>
              </w:rPr>
              <w:t>2.1. Модуль «Будущее России»</w:t>
            </w:r>
          </w:p>
        </w:tc>
        <w:tc>
          <w:tcPr>
            <w:tcW w:w="920" w:type="dxa"/>
            <w:shd w:val="clear" w:color="auto" w:fill="auto"/>
          </w:tcPr>
          <w:p w:rsidR="002A3F92" w:rsidRPr="004C29B3" w:rsidRDefault="00847278">
            <w:pPr>
              <w:spacing w:line="360" w:lineRule="auto"/>
              <w:jc w:val="center"/>
            </w:pPr>
            <w:r>
              <w:t>11</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iCs/>
                <w:sz w:val="28"/>
                <w:szCs w:val="28"/>
              </w:rPr>
              <w:t>2.2. Модуль «Ключевые мероприятия детского лагеря»</w:t>
            </w:r>
          </w:p>
        </w:tc>
        <w:tc>
          <w:tcPr>
            <w:tcW w:w="920" w:type="dxa"/>
            <w:shd w:val="clear" w:color="auto" w:fill="auto"/>
          </w:tcPr>
          <w:p w:rsidR="002A3F92" w:rsidRPr="004C29B3" w:rsidRDefault="00847278">
            <w:pPr>
              <w:spacing w:line="360" w:lineRule="auto"/>
              <w:jc w:val="center"/>
            </w:pPr>
            <w:r>
              <w:t>12</w:t>
            </w:r>
          </w:p>
        </w:tc>
      </w:tr>
      <w:tr w:rsidR="002A3F92" w:rsidRPr="004C29B3">
        <w:tc>
          <w:tcPr>
            <w:tcW w:w="8553" w:type="dxa"/>
            <w:shd w:val="clear" w:color="auto" w:fill="auto"/>
          </w:tcPr>
          <w:p w:rsidR="002A3F92" w:rsidRPr="004C29B3" w:rsidRDefault="00E861F6">
            <w:pPr>
              <w:ind w:firstLine="850"/>
              <w:rPr>
                <w:rFonts w:cs="Times New Roman"/>
                <w:iCs/>
                <w:sz w:val="28"/>
                <w:szCs w:val="28"/>
              </w:rPr>
            </w:pPr>
            <w:r w:rsidRPr="004C29B3">
              <w:rPr>
                <w:rFonts w:cs="Times New Roman"/>
                <w:sz w:val="28"/>
                <w:szCs w:val="28"/>
              </w:rPr>
              <w:t xml:space="preserve">2.3. Модуль </w:t>
            </w:r>
            <w:r w:rsidRPr="004C29B3">
              <w:rPr>
                <w:rFonts w:cs="Times New Roman"/>
                <w:iCs/>
                <w:sz w:val="28"/>
                <w:szCs w:val="28"/>
              </w:rPr>
              <w:t>«Отрядная работа»</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12</w:t>
            </w:r>
          </w:p>
        </w:tc>
      </w:tr>
      <w:tr w:rsidR="002A3F92" w:rsidRPr="004C29B3">
        <w:trPr>
          <w:trHeight w:val="322"/>
        </w:trPr>
        <w:tc>
          <w:tcPr>
            <w:tcW w:w="8553" w:type="dxa"/>
            <w:vMerge w:val="restart"/>
            <w:shd w:val="clear" w:color="auto" w:fill="FFFFFF"/>
          </w:tcPr>
          <w:p w:rsidR="002A3F92" w:rsidRPr="004C29B3" w:rsidRDefault="00E861F6">
            <w:pPr>
              <w:ind w:firstLine="850"/>
              <w:rPr>
                <w:rFonts w:cs="Times New Roman"/>
                <w:sz w:val="28"/>
                <w:szCs w:val="28"/>
              </w:rPr>
            </w:pPr>
            <w:r w:rsidRPr="004C29B3">
              <w:rPr>
                <w:iCs/>
                <w:sz w:val="28"/>
                <w:szCs w:val="28"/>
              </w:rPr>
              <w:t>2.4. Модуль «Коллективно-творческое дело (КТД)</w:t>
            </w:r>
            <w:r w:rsidRPr="004C29B3">
              <w:rPr>
                <w:sz w:val="28"/>
                <w:szCs w:val="28"/>
              </w:rPr>
              <w:t>»</w:t>
            </w:r>
          </w:p>
        </w:tc>
        <w:tc>
          <w:tcPr>
            <w:tcW w:w="920" w:type="dxa"/>
            <w:vMerge w:val="restart"/>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14</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cs="Times New Roman"/>
                <w:sz w:val="28"/>
                <w:szCs w:val="28"/>
              </w:rPr>
              <w:t>2.5. Модуль «Самоуправление»</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15</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cs="Times New Roman"/>
                <w:sz w:val="28"/>
                <w:szCs w:val="28"/>
              </w:rPr>
              <w:t>2.6. Модуль «Дополнительное образование»</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16</w:t>
            </w:r>
          </w:p>
        </w:tc>
      </w:tr>
      <w:tr w:rsidR="002A3F92" w:rsidRPr="004C29B3">
        <w:trPr>
          <w:trHeight w:val="276"/>
        </w:trPr>
        <w:tc>
          <w:tcPr>
            <w:tcW w:w="8553" w:type="dxa"/>
            <w:vMerge w:val="restart"/>
            <w:shd w:val="clear" w:color="auto" w:fill="FFFFFF"/>
          </w:tcPr>
          <w:p w:rsidR="002A3F92" w:rsidRPr="004C29B3" w:rsidRDefault="00E861F6">
            <w:pPr>
              <w:ind w:firstLine="850"/>
              <w:rPr>
                <w:rFonts w:eastAsia="Arial" w:cs="Times New Roman"/>
              </w:rPr>
            </w:pPr>
            <w:r w:rsidRPr="004C29B3">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16</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17</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19</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cs="Times New Roman"/>
                <w:sz w:val="28"/>
                <w:szCs w:val="28"/>
              </w:rPr>
              <w:t>2.10. Модуль «Работа с воспитателями»</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20</w:t>
            </w:r>
          </w:p>
        </w:tc>
      </w:tr>
      <w:tr w:rsidR="002A3F92" w:rsidRPr="004C29B3">
        <w:tc>
          <w:tcPr>
            <w:tcW w:w="8553" w:type="dxa"/>
            <w:shd w:val="clear" w:color="auto" w:fill="auto"/>
          </w:tcPr>
          <w:p w:rsidR="002A3F92" w:rsidRPr="004C29B3" w:rsidRDefault="00E861F6">
            <w:pPr>
              <w:ind w:firstLine="850"/>
              <w:rPr>
                <w:rFonts w:cs="Times New Roman"/>
                <w:sz w:val="28"/>
                <w:szCs w:val="28"/>
              </w:rPr>
            </w:pPr>
            <w:r w:rsidRPr="004C29B3">
              <w:rPr>
                <w:rFonts w:cs="Times New Roman"/>
                <w:sz w:val="28"/>
                <w:szCs w:val="28"/>
              </w:rPr>
              <w:t>2.11. Модуль «Работа с родителями»</w:t>
            </w:r>
          </w:p>
        </w:tc>
        <w:tc>
          <w:tcPr>
            <w:tcW w:w="920" w:type="dxa"/>
            <w:shd w:val="clear" w:color="auto" w:fill="auto"/>
          </w:tcPr>
          <w:p w:rsidR="002A3F92" w:rsidRPr="004C29B3" w:rsidRDefault="00847278">
            <w:pPr>
              <w:spacing w:line="360" w:lineRule="auto"/>
              <w:jc w:val="center"/>
              <w:rPr>
                <w:rFonts w:cs="Times New Roman"/>
                <w:sz w:val="28"/>
                <w:szCs w:val="28"/>
              </w:rPr>
            </w:pPr>
            <w:r>
              <w:rPr>
                <w:rFonts w:cs="Times New Roman"/>
                <w:sz w:val="28"/>
                <w:szCs w:val="28"/>
              </w:rPr>
              <w:t>20</w:t>
            </w:r>
          </w:p>
        </w:tc>
      </w:tr>
      <w:tr w:rsidR="002A3F92" w:rsidRPr="004C29B3">
        <w:tc>
          <w:tcPr>
            <w:tcW w:w="8553" w:type="dxa"/>
            <w:shd w:val="clear" w:color="auto" w:fill="auto"/>
          </w:tcPr>
          <w:p w:rsidR="002A3F92" w:rsidRPr="004C29B3" w:rsidRDefault="00E861F6">
            <w:pPr>
              <w:outlineLvl w:val="0"/>
              <w:rPr>
                <w:rFonts w:eastAsia="Times New Roman" w:cs="Times New Roman"/>
                <w:sz w:val="28"/>
              </w:rPr>
            </w:pPr>
            <w:bookmarkStart w:id="2" w:name="_Hlk100848186"/>
            <w:bookmarkEnd w:id="1"/>
            <w:r w:rsidRPr="004C29B3">
              <w:rPr>
                <w:rFonts w:eastAsia="Times New Roman" w:cs="Times New Roman"/>
                <w:sz w:val="28"/>
              </w:rPr>
              <w:t xml:space="preserve">Раздел III. ОРГАНИЗАЦИЯ ВОСПИТАТЕЛЬНОЙ ДЕЯТЕЛЬНОСТИ </w:t>
            </w:r>
          </w:p>
        </w:tc>
        <w:tc>
          <w:tcPr>
            <w:tcW w:w="920" w:type="dxa"/>
            <w:shd w:val="clear" w:color="auto" w:fill="auto"/>
          </w:tcPr>
          <w:p w:rsidR="002A3F92" w:rsidRPr="004C29B3" w:rsidRDefault="00847278">
            <w:pPr>
              <w:spacing w:line="360" w:lineRule="auto"/>
              <w:jc w:val="center"/>
            </w:pPr>
            <w:r>
              <w:t>22</w:t>
            </w:r>
          </w:p>
        </w:tc>
      </w:tr>
      <w:tr w:rsidR="002A3F92" w:rsidRPr="004C29B3">
        <w:trPr>
          <w:trHeight w:val="276"/>
        </w:trPr>
        <w:tc>
          <w:tcPr>
            <w:tcW w:w="8553" w:type="dxa"/>
            <w:vMerge w:val="restart"/>
            <w:shd w:val="clear" w:color="auto" w:fill="FFFFFF"/>
          </w:tcPr>
          <w:p w:rsidR="002A3F92" w:rsidRPr="004C29B3" w:rsidRDefault="00E861F6">
            <w:pPr>
              <w:ind w:firstLine="850"/>
              <w:outlineLvl w:val="0"/>
            </w:pPr>
            <w:r w:rsidRPr="004C29B3">
              <w:rPr>
                <w:rFonts w:eastAsia="Times New Roman" w:cs="Times New Roman"/>
                <w:sz w:val="28"/>
              </w:rPr>
              <w:t>3.1. Особенности организации воспитательной деятельности</w:t>
            </w:r>
          </w:p>
        </w:tc>
        <w:tc>
          <w:tcPr>
            <w:tcW w:w="920" w:type="dxa"/>
            <w:vMerge w:val="restart"/>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22</w:t>
            </w:r>
          </w:p>
        </w:tc>
      </w:tr>
      <w:tr w:rsidR="002A3F92" w:rsidRPr="004C29B3">
        <w:trPr>
          <w:trHeight w:val="322"/>
        </w:trPr>
        <w:tc>
          <w:tcPr>
            <w:tcW w:w="8553" w:type="dxa"/>
            <w:vMerge w:val="restart"/>
            <w:shd w:val="clear" w:color="auto" w:fill="FFFFFF"/>
          </w:tcPr>
          <w:p w:rsidR="002A3F92" w:rsidRPr="004C29B3" w:rsidRDefault="00E861F6">
            <w:pPr>
              <w:ind w:firstLine="850"/>
              <w:outlineLvl w:val="0"/>
              <w:rPr>
                <w:rFonts w:eastAsia="Times New Roman" w:cs="Times New Roman"/>
                <w:sz w:val="28"/>
              </w:rPr>
            </w:pPr>
            <w:r w:rsidRPr="004C29B3">
              <w:rPr>
                <w:rFonts w:eastAsia="Times New Roman" w:cs="Times New Roman"/>
                <w:sz w:val="28"/>
              </w:rPr>
              <w:t>3.2. Анализ воспитательного процесса и результатов воспитания</w:t>
            </w:r>
          </w:p>
        </w:tc>
        <w:tc>
          <w:tcPr>
            <w:tcW w:w="920" w:type="dxa"/>
            <w:vMerge w:val="restart"/>
            <w:shd w:val="clear" w:color="auto" w:fill="FFFFFF"/>
          </w:tcPr>
          <w:p w:rsidR="002A3F92" w:rsidRPr="004C29B3" w:rsidRDefault="00847278">
            <w:pPr>
              <w:spacing w:line="360" w:lineRule="auto"/>
              <w:jc w:val="center"/>
              <w:rPr>
                <w:rFonts w:cs="Times New Roman"/>
                <w:sz w:val="28"/>
                <w:szCs w:val="28"/>
              </w:rPr>
            </w:pPr>
            <w:r>
              <w:rPr>
                <w:rFonts w:cs="Times New Roman"/>
                <w:sz w:val="28"/>
                <w:szCs w:val="28"/>
              </w:rPr>
              <w:t>24</w:t>
            </w:r>
          </w:p>
        </w:tc>
      </w:tr>
      <w:tr w:rsidR="002A3F92" w:rsidRPr="004C29B3" w:rsidTr="004C29B3">
        <w:trPr>
          <w:trHeight w:val="30"/>
        </w:trPr>
        <w:tc>
          <w:tcPr>
            <w:tcW w:w="8553" w:type="dxa"/>
            <w:shd w:val="clear" w:color="auto" w:fill="auto"/>
          </w:tcPr>
          <w:p w:rsidR="002A3F92" w:rsidRPr="004C29B3" w:rsidRDefault="00E861F6">
            <w:pPr>
              <w:rPr>
                <w:rFonts w:cs="Times New Roman"/>
                <w:sz w:val="28"/>
                <w:szCs w:val="28"/>
              </w:rPr>
            </w:pPr>
            <w:r w:rsidRPr="004C29B3">
              <w:rPr>
                <w:rFonts w:cs="Times New Roman"/>
                <w:sz w:val="28"/>
                <w:szCs w:val="28"/>
              </w:rPr>
              <w:t xml:space="preserve">Приложения </w:t>
            </w:r>
          </w:p>
        </w:tc>
        <w:tc>
          <w:tcPr>
            <w:tcW w:w="920" w:type="dxa"/>
            <w:shd w:val="clear" w:color="auto" w:fill="auto"/>
          </w:tcPr>
          <w:p w:rsidR="002A3F92" w:rsidRPr="004C29B3" w:rsidRDefault="00847278">
            <w:pPr>
              <w:spacing w:line="360" w:lineRule="auto"/>
              <w:jc w:val="center"/>
            </w:pPr>
            <w:r>
              <w:t>27</w:t>
            </w:r>
          </w:p>
        </w:tc>
      </w:tr>
      <w:bookmarkEnd w:id="2"/>
    </w:tbl>
    <w:p w:rsidR="002A3F92" w:rsidRDefault="00E861F6">
      <w:pPr>
        <w:tabs>
          <w:tab w:val="left" w:pos="6942"/>
        </w:tabs>
        <w:ind w:right="57"/>
        <w:jc w:val="center"/>
        <w:rPr>
          <w:rFonts w:cs="Times New Roman"/>
          <w:b/>
          <w:sz w:val="28"/>
          <w:szCs w:val="28"/>
        </w:rPr>
      </w:pPr>
      <w:r w:rsidRPr="004C29B3">
        <w:br w:type="page"/>
      </w:r>
    </w:p>
    <w:p w:rsidR="004C29B3" w:rsidRPr="005F49C1" w:rsidRDefault="00E861F6" w:rsidP="005F49C1">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2A3F92" w:rsidRPr="004C29B3" w:rsidRDefault="005F49C1" w:rsidP="004C29B3">
      <w:pPr>
        <w:spacing w:line="360" w:lineRule="auto"/>
        <w:rPr>
          <w:rFonts w:cs="Times New Roman"/>
          <w:b/>
          <w:bCs/>
          <w:sz w:val="28"/>
          <w:szCs w:val="28"/>
        </w:rPr>
      </w:pPr>
      <w:proofErr w:type="gramStart"/>
      <w:r>
        <w:rPr>
          <w:rFonts w:eastAsia="Times New Roman" w:cs="Times New Roman"/>
          <w:color w:val="000000"/>
          <w:sz w:val="28"/>
          <w:szCs w:val="28"/>
        </w:rPr>
        <w:t>П</w:t>
      </w:r>
      <w:r w:rsidR="00E861F6">
        <w:rPr>
          <w:rFonts w:eastAsia="Times New Roman" w:cs="Times New Roman"/>
          <w:color w:val="000000"/>
          <w:sz w:val="28"/>
          <w:szCs w:val="28"/>
        </w:rPr>
        <w:t xml:space="preserve">рограмма воспитания </w:t>
      </w:r>
      <w:r w:rsidR="000924F1" w:rsidRPr="000924F1">
        <w:rPr>
          <w:sz w:val="28"/>
        </w:rPr>
        <w:t>для организаций отдыха детей и их оздоровления</w:t>
      </w:r>
      <w:r>
        <w:rPr>
          <w:sz w:val="28"/>
        </w:rPr>
        <w:t xml:space="preserve"> «Мой мир – детство» </w:t>
      </w:r>
      <w:r w:rsidR="000924F1" w:rsidRPr="000924F1">
        <w:rPr>
          <w:sz w:val="28"/>
        </w:rPr>
        <w:t xml:space="preserve"> (далее – Программа воспитания, Программа) </w:t>
      </w:r>
      <w:r w:rsidR="00E861F6">
        <w:rPr>
          <w:rFonts w:eastAsia="Times New Roman" w:cs="Times New Roman"/>
          <w:color w:val="000000"/>
          <w:sz w:val="28"/>
          <w:szCs w:val="28"/>
        </w:rPr>
        <w:t>подготовлена</w:t>
      </w:r>
      <w:r w:rsidR="000924F1" w:rsidRPr="004C29B3">
        <w:rPr>
          <w:rFonts w:cs="Times New Roman"/>
          <w:bCs/>
          <w:sz w:val="28"/>
          <w:szCs w:val="28"/>
        </w:rPr>
        <w:t>ГБУЗ Республики Мордовия «КДС «Сосновый бор»</w:t>
      </w:r>
      <w:r w:rsidR="00E861F6">
        <w:rPr>
          <w:rFonts w:eastAsia="Times New Roman" w:cs="Times New Roman"/>
          <w:color w:val="000000"/>
          <w:sz w:val="28"/>
          <w:szCs w:val="28"/>
        </w:rPr>
        <w:t xml:space="preserve"> на основе </w:t>
      </w:r>
      <w:r w:rsidR="00E861F6">
        <w:rPr>
          <w:rFonts w:eastAsia="Times New Roman" w:cs="Times New Roman"/>
          <w:sz w:val="28"/>
        </w:rPr>
        <w:t>Примерной рабочей программы воспитания для общеобразовательных организаций</w:t>
      </w:r>
      <w:r w:rsidR="00E861F6">
        <w:rPr>
          <w:rFonts w:eastAsia="Times New Roman" w:cs="Times New Roman"/>
          <w:color w:val="000000"/>
          <w:sz w:val="28"/>
          <w:szCs w:val="28"/>
        </w:rPr>
        <w:t xml:space="preserve">, разработанной </w:t>
      </w:r>
      <w:r w:rsidR="00E861F6">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225D8E">
        <w:rPr>
          <w:rFonts w:eastAsia="Times New Roman" w:cs="Times New Roman"/>
          <w:color w:val="000000"/>
          <w:sz w:val="28"/>
          <w:szCs w:val="28"/>
        </w:rPr>
        <w:t xml:space="preserve"> </w:t>
      </w:r>
      <w:r>
        <w:rPr>
          <w:rFonts w:eastAsia="Times New Roman" w:cs="Times New Roman"/>
          <w:color w:val="000000"/>
          <w:sz w:val="28"/>
          <w:szCs w:val="28"/>
        </w:rPr>
        <w:t xml:space="preserve"> </w:t>
      </w:r>
      <w:r w:rsidR="00E861F6">
        <w:rPr>
          <w:rFonts w:eastAsia="Times New Roman" w:cs="Times New Roman"/>
          <w:color w:val="000000"/>
          <w:sz w:val="28"/>
          <w:szCs w:val="28"/>
        </w:rPr>
        <w:t xml:space="preserve">в соответствии с нормативно-правовыми документами: </w:t>
      </w:r>
      <w:proofErr w:type="gramEnd"/>
    </w:p>
    <w:p w:rsidR="002A3F92" w:rsidRDefault="00E861F6">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w:t>
      </w:r>
      <w:r w:rsidR="00225D8E">
        <w:rPr>
          <w:rFonts w:eastAsia="Times New Roman" w:cs="Times New Roman"/>
          <w:color w:val="000000"/>
          <w:sz w:val="28"/>
          <w:szCs w:val="28"/>
        </w:rPr>
        <w:t>й Российской Федерации (</w:t>
      </w:r>
      <w:proofErr w:type="gramStart"/>
      <w:r w:rsidR="00225D8E">
        <w:rPr>
          <w:rFonts w:eastAsia="Times New Roman" w:cs="Times New Roman"/>
          <w:color w:val="000000"/>
          <w:sz w:val="28"/>
          <w:szCs w:val="28"/>
        </w:rPr>
        <w:t>принята</w:t>
      </w:r>
      <w:proofErr w:type="gramEnd"/>
      <w:r w:rsidR="00225D8E">
        <w:rPr>
          <w:rFonts w:eastAsia="Times New Roman" w:cs="Times New Roman"/>
          <w:color w:val="000000"/>
          <w:sz w:val="28"/>
          <w:szCs w:val="28"/>
        </w:rPr>
        <w:t xml:space="preserve"> </w:t>
      </w:r>
      <w:r>
        <w:rPr>
          <w:rFonts w:eastAsia="Times New Roman" w:cs="Times New Roman"/>
          <w:color w:val="000000"/>
          <w:sz w:val="28"/>
          <w:szCs w:val="28"/>
        </w:rPr>
        <w:t>всенародным голосованием 12.12.1993, с изменениями, одобренными в ходе общероссийского голосования 01.07.2020).</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2A3F92" w:rsidRDefault="00E861F6">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w:t>
      </w:r>
      <w:r w:rsidR="004C0A8D">
        <w:rPr>
          <w:rFonts w:eastAsia="Times New Roman" w:cs="Times New Roman"/>
          <w:color w:val="000000"/>
          <w:sz w:val="28"/>
          <w:szCs w:val="28"/>
        </w:rPr>
        <w:t>приобщает</w:t>
      </w:r>
      <w:r>
        <w:rPr>
          <w:rFonts w:eastAsia="Times New Roman" w:cs="Times New Roman"/>
          <w:color w:val="000000"/>
          <w:sz w:val="28"/>
          <w:szCs w:val="28"/>
        </w:rPr>
        <w:t xml:space="preserve">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2A3F92" w:rsidRDefault="00E861F6" w:rsidP="005F49C1">
      <w:pPr>
        <w:tabs>
          <w:tab w:val="left" w:pos="851"/>
        </w:tabs>
        <w:spacing w:line="360" w:lineRule="auto"/>
        <w:ind w:firstLine="850"/>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2A3F92" w:rsidRDefault="00E861F6" w:rsidP="005F49C1">
      <w:pPr>
        <w:tabs>
          <w:tab w:val="left" w:pos="851"/>
        </w:tabs>
        <w:spacing w:line="360" w:lineRule="auto"/>
        <w:ind w:firstLine="850"/>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5F49C1" w:rsidRDefault="005F49C1" w:rsidP="005F49C1">
      <w:pPr>
        <w:tabs>
          <w:tab w:val="left" w:pos="851"/>
        </w:tabs>
        <w:spacing w:line="360" w:lineRule="auto"/>
        <w:ind w:firstLine="850"/>
        <w:rPr>
          <w:rFonts w:eastAsia="Times New Roman" w:cs="Times New Roman"/>
          <w:color w:val="000000"/>
          <w:sz w:val="28"/>
          <w:szCs w:val="28"/>
        </w:rPr>
      </w:pPr>
      <w:r>
        <w:rPr>
          <w:rFonts w:eastAsia="Times New Roman" w:cs="Times New Roman"/>
          <w:color w:val="000000"/>
          <w:sz w:val="28"/>
          <w:szCs w:val="28"/>
        </w:rPr>
        <w:t xml:space="preserve">Программа воспитания </w:t>
      </w:r>
      <w:r w:rsidRPr="000924F1">
        <w:rPr>
          <w:sz w:val="28"/>
        </w:rPr>
        <w:t>для организаций отдыха детей и их оздоровления</w:t>
      </w:r>
      <w:r>
        <w:rPr>
          <w:sz w:val="28"/>
        </w:rPr>
        <w:t xml:space="preserve"> «Мой мир – детство» является частью дополнительной общеразвивающей образовательной программы «Город детства»</w:t>
      </w:r>
      <w:proofErr w:type="gramStart"/>
      <w:r>
        <w:rPr>
          <w:sz w:val="28"/>
        </w:rPr>
        <w:t xml:space="preserve"> .</w:t>
      </w:r>
      <w:proofErr w:type="gramEnd"/>
    </w:p>
    <w:p w:rsidR="002A3F92" w:rsidRDefault="00E861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Приложение: календарный план воспитательной работы.</w:t>
      </w:r>
    </w:p>
    <w:p w:rsidR="004C0A8D" w:rsidRDefault="004C0A8D" w:rsidP="005F49C1">
      <w:pPr>
        <w:spacing w:line="360" w:lineRule="auto"/>
        <w:rPr>
          <w:rFonts w:eastAsia="Times New Roman" w:cs="Times New Roman"/>
          <w:b/>
          <w:color w:val="000000"/>
          <w:sz w:val="28"/>
        </w:rPr>
      </w:pPr>
    </w:p>
    <w:p w:rsidR="002A3F92" w:rsidRDefault="00E861F6">
      <w:pPr>
        <w:spacing w:line="360" w:lineRule="auto"/>
        <w:jc w:val="center"/>
        <w:rPr>
          <w:rFonts w:eastAsia="Times New Roman" w:cs="Times New Roman"/>
          <w:b/>
          <w:color w:val="000000"/>
          <w:sz w:val="28"/>
        </w:rPr>
      </w:pPr>
      <w:r>
        <w:rPr>
          <w:rFonts w:eastAsia="Times New Roman" w:cs="Times New Roman"/>
          <w:b/>
          <w:color w:val="000000"/>
          <w:sz w:val="28"/>
        </w:rPr>
        <w:t>Раздел I. ЦЕННОСТНО-ЦЕЛЕВЫЕ ОСНОВЫ ВОСПИТАНИЯ</w:t>
      </w:r>
    </w:p>
    <w:p w:rsidR="002A3F92" w:rsidRDefault="002A3F92">
      <w:pPr>
        <w:spacing w:line="360" w:lineRule="auto"/>
        <w:rPr>
          <w:rFonts w:eastAsia="Times New Roman" w:cs="Times New Roman"/>
          <w:b/>
          <w:color w:val="000000"/>
          <w:sz w:val="28"/>
        </w:rPr>
      </w:pPr>
    </w:p>
    <w:p w:rsidR="002A3F92" w:rsidRDefault="00E861F6">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w:t>
      </w:r>
      <w:r w:rsidR="006A716B">
        <w:rPr>
          <w:rFonts w:eastAsia="Times New Roman" w:cs="Times New Roman"/>
          <w:color w:val="000000"/>
          <w:sz w:val="28"/>
        </w:rPr>
        <w:t xml:space="preserve">санатории </w:t>
      </w:r>
      <w:r>
        <w:rPr>
          <w:rFonts w:eastAsia="Times New Roman" w:cs="Times New Roman"/>
          <w:color w:val="000000"/>
          <w:sz w:val="28"/>
        </w:rPr>
        <w:t xml:space="preserve">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2A3F92" w:rsidRDefault="00E861F6">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2A3F92" w:rsidRDefault="00E861F6">
      <w:pPr>
        <w:spacing w:line="360" w:lineRule="auto"/>
        <w:ind w:firstLine="709"/>
        <w:jc w:val="both"/>
        <w:rPr>
          <w:rFonts w:eastAsia="Times New Roman" w:cs="Times New Roman"/>
          <w:color w:val="000000"/>
          <w:sz w:val="28"/>
        </w:rPr>
      </w:pPr>
      <w:r>
        <w:rPr>
          <w:rFonts w:eastAsia="Times New Roman" w:cs="Times New Roman"/>
          <w:color w:val="000000"/>
          <w:sz w:val="28"/>
        </w:rPr>
        <w:t xml:space="preserve">Воспитательная деятельность в детском </w:t>
      </w:r>
      <w:r w:rsidR="006A716B">
        <w:rPr>
          <w:rFonts w:eastAsia="Times New Roman" w:cs="Times New Roman"/>
          <w:color w:val="000000"/>
          <w:sz w:val="28"/>
        </w:rPr>
        <w:t xml:space="preserve">санатории </w:t>
      </w:r>
      <w:r>
        <w:rPr>
          <w:rFonts w:eastAsia="Times New Roman" w:cs="Times New Roman"/>
          <w:color w:val="000000"/>
          <w:sz w:val="28"/>
        </w:rPr>
        <w:t>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A3F92" w:rsidRDefault="002A3F92">
      <w:pPr>
        <w:spacing w:line="360" w:lineRule="auto"/>
        <w:ind w:firstLine="709"/>
        <w:rPr>
          <w:rFonts w:eastAsia="Times New Roman" w:cs="Times New Roman"/>
          <w:color w:val="000000"/>
          <w:sz w:val="28"/>
        </w:rPr>
      </w:pPr>
    </w:p>
    <w:p w:rsidR="002A3F92" w:rsidRDefault="00E861F6">
      <w:pPr>
        <w:spacing w:line="360" w:lineRule="auto"/>
        <w:jc w:val="center"/>
        <w:rPr>
          <w:sz w:val="28"/>
        </w:rPr>
      </w:pPr>
      <w:r>
        <w:rPr>
          <w:rFonts w:eastAsia="Times New Roman" w:cs="Times New Roman"/>
          <w:b/>
          <w:color w:val="000000"/>
          <w:sz w:val="28"/>
        </w:rPr>
        <w:t>1.1. Цель и задачи воспитания</w:t>
      </w:r>
    </w:p>
    <w:p w:rsidR="002A3F92" w:rsidRDefault="00E861F6">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w:t>
      </w:r>
      <w:r>
        <w:rPr>
          <w:rFonts w:eastAsia="Times New Roman" w:cs="Times New Roman"/>
          <w:color w:val="000000"/>
          <w:sz w:val="28"/>
        </w:rPr>
        <w:lastRenderedPageBreak/>
        <w:t xml:space="preserve">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2A3F92" w:rsidRDefault="00E861F6" w:rsidP="00B42621">
      <w:pPr>
        <w:pStyle w:val="ParaAttribute16"/>
        <w:spacing w:line="360" w:lineRule="auto"/>
        <w:ind w:left="0" w:firstLine="851"/>
        <w:jc w:val="left"/>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A3F92" w:rsidRDefault="002A3F92">
      <w:pPr>
        <w:pStyle w:val="ParaAttribute16"/>
        <w:spacing w:line="360" w:lineRule="auto"/>
        <w:ind w:left="0" w:firstLine="851"/>
        <w:jc w:val="left"/>
        <w:rPr>
          <w:rFonts w:eastAsia="Times New Roman"/>
          <w:color w:val="000000"/>
          <w:sz w:val="28"/>
        </w:rPr>
      </w:pPr>
    </w:p>
    <w:p w:rsidR="002A3F92" w:rsidRDefault="00E861F6">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lastRenderedPageBreak/>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Воспитательная деятельность в детском </w:t>
      </w:r>
      <w:r w:rsidR="00B42621">
        <w:rPr>
          <w:rFonts w:eastAsia="Times New Roman"/>
          <w:color w:val="000000"/>
          <w:sz w:val="28"/>
        </w:rPr>
        <w:t xml:space="preserve">санатории </w:t>
      </w:r>
      <w:r>
        <w:rPr>
          <w:rFonts w:eastAsia="Times New Roman"/>
          <w:color w:val="000000"/>
          <w:sz w:val="28"/>
        </w:rPr>
        <w:t>основывается на следующих принципах:</w:t>
      </w:r>
    </w:p>
    <w:p w:rsidR="002A3F92" w:rsidRDefault="00E861F6">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2A3F92" w:rsidRDefault="00E861F6">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lastRenderedPageBreak/>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2A3F92" w:rsidRDefault="00E861F6">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w:t>
      </w:r>
      <w:r w:rsidR="000408C1">
        <w:rPr>
          <w:rFonts w:eastAsia="Times New Roman"/>
          <w:color w:val="000000"/>
          <w:sz w:val="28"/>
        </w:rPr>
        <w:t>адиции региона и детского санатория</w:t>
      </w:r>
      <w:r>
        <w:rPr>
          <w:rFonts w:eastAsia="Times New Roman"/>
          <w:color w:val="000000"/>
          <w:sz w:val="28"/>
        </w:rPr>
        <w:t xml:space="preserve">, задающий культуру поведения сообществ, описывающий предметно-эстетическую среду, деятельности и социокультурный контекст. </w:t>
      </w:r>
    </w:p>
    <w:p w:rsidR="002A3F92" w:rsidRDefault="00E861F6" w:rsidP="00287A41">
      <w:pPr>
        <w:pStyle w:val="ParaAttribute16"/>
        <w:spacing w:line="360" w:lineRule="auto"/>
        <w:ind w:left="0" w:firstLine="851"/>
        <w:jc w:val="left"/>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A3F92" w:rsidRDefault="00E861F6">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w:t>
      </w:r>
      <w:r w:rsidR="00287A41">
        <w:rPr>
          <w:rFonts w:eastAsia="Times New Roman"/>
          <w:b/>
          <w:color w:val="000000"/>
          <w:sz w:val="28"/>
        </w:rPr>
        <w:t xml:space="preserve"> санатории</w:t>
      </w:r>
      <w:r>
        <w:rPr>
          <w:rFonts w:eastAsia="Times New Roman"/>
          <w:color w:val="000000"/>
          <w:sz w:val="28"/>
        </w:rPr>
        <w:t>:</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xml:space="preserve">. Ключевым механизмом воспитания в детском </w:t>
      </w:r>
      <w:r w:rsidR="00287A41">
        <w:rPr>
          <w:rFonts w:eastAsia="Times New Roman"/>
          <w:color w:val="000000"/>
          <w:sz w:val="28"/>
        </w:rPr>
        <w:t xml:space="preserve">санатории </w:t>
      </w:r>
      <w:r>
        <w:rPr>
          <w:rFonts w:eastAsia="Times New Roman"/>
          <w:color w:val="000000"/>
          <w:sz w:val="28"/>
        </w:rPr>
        <w:t>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2A3F92" w:rsidRDefault="00E861F6">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w:t>
      </w:r>
      <w:r w:rsidR="00287A41">
        <w:rPr>
          <w:rFonts w:eastAsia="Times New Roman"/>
          <w:color w:val="000000"/>
          <w:sz w:val="28"/>
        </w:rPr>
        <w:t>рослая общность в детском санатории – «</w:t>
      </w:r>
      <w:proofErr w:type="gramStart"/>
      <w:r w:rsidR="00287A41">
        <w:rPr>
          <w:rFonts w:eastAsia="Times New Roman"/>
          <w:color w:val="000000"/>
          <w:sz w:val="28"/>
        </w:rPr>
        <w:t>Дети-Воспитатель</w:t>
      </w:r>
      <w:proofErr w:type="gramEnd"/>
      <w:r>
        <w:rPr>
          <w:rFonts w:eastAsia="Times New Roman"/>
          <w:color w:val="000000"/>
          <w:sz w:val="28"/>
        </w:rPr>
        <w:t>».</w:t>
      </w:r>
    </w:p>
    <w:p w:rsidR="002A3F92" w:rsidRDefault="002A3F92">
      <w:pPr>
        <w:pStyle w:val="1"/>
        <w:spacing w:before="0" w:after="0" w:line="360" w:lineRule="auto"/>
        <w:jc w:val="center"/>
        <w:rPr>
          <w:color w:val="000000"/>
          <w:sz w:val="28"/>
          <w:szCs w:val="24"/>
        </w:rPr>
      </w:pPr>
    </w:p>
    <w:p w:rsidR="002A3F92" w:rsidRDefault="00E861F6">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2A3F92" w:rsidRDefault="00E861F6">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2A3F92" w:rsidRDefault="00E861F6">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w:t>
      </w:r>
      <w:r>
        <w:rPr>
          <w:color w:val="000000"/>
          <w:sz w:val="28"/>
        </w:rPr>
        <w:lastRenderedPageBreak/>
        <w:t>тысячелетней Российской государственности, знание и уважение прав, свобод и обязанностей гражданина Российской Федерации;</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 xml:space="preserve">духовно-нравственное развитие и </w:t>
      </w:r>
      <w:proofErr w:type="spellStart"/>
      <w:r>
        <w:rPr>
          <w:b/>
          <w:color w:val="000000"/>
          <w:sz w:val="28"/>
        </w:rPr>
        <w:t>воспитание</w:t>
      </w:r>
      <w:r>
        <w:rPr>
          <w:color w:val="000000"/>
          <w:sz w:val="28"/>
        </w:rPr>
        <w:t>обучающихся</w:t>
      </w:r>
      <w:proofErr w:type="spellEnd"/>
      <w:r>
        <w:rPr>
          <w:color w:val="000000"/>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A3F92" w:rsidRDefault="00E861F6">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2A3F92" w:rsidRDefault="00E861F6">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2A3F92" w:rsidRDefault="002A3F92">
      <w:pPr>
        <w:spacing w:line="360" w:lineRule="auto"/>
        <w:ind w:firstLine="851"/>
        <w:jc w:val="both"/>
        <w:rPr>
          <w:color w:val="00000A"/>
          <w:sz w:val="28"/>
          <w:szCs w:val="28"/>
        </w:rPr>
      </w:pPr>
    </w:p>
    <w:p w:rsidR="002A3F92" w:rsidRDefault="00E861F6">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2A3F92" w:rsidRDefault="00E861F6">
      <w:pPr>
        <w:spacing w:line="360" w:lineRule="auto"/>
        <w:ind w:firstLine="851"/>
        <w:jc w:val="both"/>
      </w:pPr>
      <w:r>
        <w:rPr>
          <w:color w:val="00000A"/>
          <w:sz w:val="28"/>
          <w:szCs w:val="28"/>
        </w:rPr>
        <w:t>Основные традиции воспитания в детском</w:t>
      </w:r>
      <w:r w:rsidR="00006293">
        <w:rPr>
          <w:color w:val="00000A"/>
          <w:sz w:val="28"/>
          <w:szCs w:val="28"/>
        </w:rPr>
        <w:t xml:space="preserve"> санатории </w:t>
      </w:r>
      <w:r>
        <w:rPr>
          <w:iCs/>
          <w:color w:val="000000"/>
          <w:sz w:val="28"/>
          <w:szCs w:val="28"/>
        </w:rPr>
        <w:t xml:space="preserve">являются: </w:t>
      </w:r>
    </w:p>
    <w:p w:rsidR="002A3F92" w:rsidRDefault="00E861F6">
      <w:pPr>
        <w:spacing w:line="360" w:lineRule="auto"/>
        <w:ind w:firstLine="851"/>
        <w:jc w:val="both"/>
        <w:rPr>
          <w:color w:val="000000"/>
        </w:rPr>
      </w:pPr>
      <w:r>
        <w:rPr>
          <w:iCs/>
          <w:color w:val="000000"/>
          <w:sz w:val="28"/>
          <w:szCs w:val="28"/>
          <w:lang w:eastAsia="ru-RU"/>
        </w:rPr>
        <w:lastRenderedPageBreak/>
        <w:t>- совместная деятельность детей и взрослых, как ведущий способ организации воспитательной деятельности;</w:t>
      </w:r>
    </w:p>
    <w:p w:rsidR="002A3F92" w:rsidRDefault="00E861F6">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2A3F92" w:rsidRDefault="00E861F6">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2A3F92" w:rsidRDefault="00E861F6">
      <w:pPr>
        <w:spacing w:line="360" w:lineRule="auto"/>
        <w:ind w:firstLine="851"/>
        <w:jc w:val="both"/>
      </w:pPr>
      <w:r>
        <w:rPr>
          <w:sz w:val="28"/>
          <w:szCs w:val="28"/>
          <w:lang w:eastAsia="ru-RU"/>
        </w:rPr>
        <w:t>- проведение общих ме</w:t>
      </w:r>
      <w:r w:rsidR="00006293">
        <w:rPr>
          <w:sz w:val="28"/>
          <w:szCs w:val="28"/>
          <w:lang w:eastAsia="ru-RU"/>
        </w:rPr>
        <w:t>роприятий детского санатория</w:t>
      </w:r>
      <w:r>
        <w:rPr>
          <w:sz w:val="28"/>
          <w:szCs w:val="28"/>
          <w:lang w:eastAsia="ru-RU"/>
        </w:rPr>
        <w:t xml:space="preserve"> с учетом конструктивного межличностного взаимодействия детей, их социальной активности;</w:t>
      </w:r>
    </w:p>
    <w:p w:rsidR="002A3F92" w:rsidRDefault="00E861F6">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2A3F92" w:rsidRDefault="00E861F6">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2A3F92" w:rsidRDefault="00E861F6">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2A3F92" w:rsidRDefault="00E861F6">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2A3F92" w:rsidRDefault="00E861F6">
      <w:pPr>
        <w:spacing w:line="360" w:lineRule="auto"/>
        <w:ind w:firstLine="851"/>
        <w:jc w:val="both"/>
        <w:rPr>
          <w:rFonts w:eastAsia="Times New Roman" w:cs="Times New Roman"/>
          <w:color w:val="000000"/>
          <w:sz w:val="28"/>
          <w:szCs w:val="28"/>
        </w:rPr>
      </w:pPr>
      <w:r>
        <w:rPr>
          <w:rFonts w:eastAsia="Times New Roman" w:cs="Times New Roman"/>
          <w:color w:val="000000"/>
          <w:sz w:val="28"/>
        </w:rPr>
        <w:t xml:space="preserve">Уникальность воспитательного процесса в детском </w:t>
      </w:r>
      <w:r w:rsidR="00006293">
        <w:rPr>
          <w:rFonts w:eastAsia="Times New Roman" w:cs="Times New Roman"/>
          <w:color w:val="000000"/>
          <w:sz w:val="28"/>
        </w:rPr>
        <w:t xml:space="preserve">санатории </w:t>
      </w:r>
      <w:r>
        <w:rPr>
          <w:rFonts w:eastAsia="Times New Roman" w:cs="Times New Roman"/>
          <w:color w:val="000000"/>
          <w:sz w:val="28"/>
        </w:rPr>
        <w:t>заключается в кратковременности, автономности, сборности.</w:t>
      </w:r>
    </w:p>
    <w:p w:rsidR="002A3F92" w:rsidRDefault="00E861F6">
      <w:pPr>
        <w:spacing w:line="360" w:lineRule="auto"/>
        <w:ind w:firstLine="851"/>
        <w:jc w:val="both"/>
        <w:rPr>
          <w:rFonts w:eastAsia="Times New Roman" w:cs="Times New Roman"/>
          <w:color w:val="000000"/>
          <w:sz w:val="28"/>
          <w:szCs w:val="28"/>
        </w:rPr>
      </w:pPr>
      <w:r>
        <w:rPr>
          <w:rFonts w:eastAsia="Times New Roman" w:cs="Times New Roman"/>
          <w:color w:val="000000"/>
          <w:sz w:val="28"/>
        </w:rPr>
        <w:t xml:space="preserve">Кратковременность – короткий период </w:t>
      </w:r>
      <w:r w:rsidR="00006293">
        <w:rPr>
          <w:rFonts w:eastAsia="Times New Roman" w:cs="Times New Roman"/>
          <w:color w:val="000000"/>
          <w:sz w:val="28"/>
        </w:rPr>
        <w:t xml:space="preserve">санаторной </w:t>
      </w:r>
      <w:r>
        <w:rPr>
          <w:rFonts w:eastAsia="Times New Roman" w:cs="Times New Roman"/>
          <w:color w:val="000000"/>
          <w:sz w:val="28"/>
        </w:rPr>
        <w:t>смены, характеризующийся динамикой общения, деятельности, в процессе которой ярче высвечиваются личностные качества.</w:t>
      </w:r>
    </w:p>
    <w:p w:rsidR="002A3F92" w:rsidRDefault="00E861F6">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2A3F92" w:rsidRDefault="00E861F6">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2A3F92" w:rsidRDefault="00E861F6">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lastRenderedPageBreak/>
        <w:br w:type="page"/>
      </w:r>
    </w:p>
    <w:p w:rsidR="002A3F92" w:rsidRDefault="00E861F6">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2A3F92" w:rsidRDefault="00E861F6">
      <w:pPr>
        <w:pStyle w:val="1"/>
        <w:spacing w:before="0" w:after="0" w:line="360" w:lineRule="auto"/>
        <w:jc w:val="center"/>
        <w:rPr>
          <w:sz w:val="28"/>
        </w:rPr>
      </w:pPr>
      <w:r>
        <w:rPr>
          <w:color w:val="000000"/>
          <w:sz w:val="28"/>
          <w:szCs w:val="24"/>
        </w:rPr>
        <w:t>ВОСПИТАТЕЛЬНО ДЕЯТЕЛЬНОСТИ</w:t>
      </w:r>
    </w:p>
    <w:p w:rsidR="002A3F92" w:rsidRDefault="00E861F6">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proofErr w:type="gramStart"/>
      <w:r>
        <w:rPr>
          <w:rFonts w:eastAsia="Times New Roman" w:cs="Times New Roman"/>
          <w:color w:val="000000"/>
          <w:sz w:val="28"/>
        </w:rPr>
        <w:t>.С</w:t>
      </w:r>
      <w:proofErr w:type="gramEnd"/>
      <w:r>
        <w:rPr>
          <w:rFonts w:eastAsia="Times New Roman" w:cs="Times New Roman"/>
          <w:color w:val="000000"/>
          <w:sz w:val="28"/>
        </w:rPr>
        <w:t>одержание, виды и формы воспитательной деятельности представлены в соответствующих модулях.</w:t>
      </w:r>
    </w:p>
    <w:p w:rsidR="002A3F92" w:rsidRDefault="00E861F6" w:rsidP="00020567">
      <w:pPr>
        <w:spacing w:before="240"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w:t>
      </w:r>
      <w:r w:rsidR="00020567">
        <w:rPr>
          <w:rFonts w:eastAsia="Times New Roman" w:cs="Times New Roman"/>
          <w:sz w:val="28"/>
          <w:szCs w:val="28"/>
        </w:rPr>
        <w:t>).</w:t>
      </w:r>
    </w:p>
    <w:p w:rsidR="002A3F92" w:rsidRDefault="002A3F92">
      <w:pPr>
        <w:spacing w:line="360" w:lineRule="auto"/>
        <w:rPr>
          <w:rFonts w:eastAsia="Times New Roman" w:cs="Times New Roman"/>
          <w:b/>
          <w:color w:val="000000"/>
          <w:sz w:val="28"/>
          <w:szCs w:val="28"/>
          <w:highlight w:val="white"/>
        </w:rPr>
      </w:pPr>
    </w:p>
    <w:p w:rsidR="002A3F92" w:rsidRDefault="00E861F6">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2A3F92" w:rsidRDefault="00E861F6">
      <w:pPr>
        <w:spacing w:line="360" w:lineRule="auto"/>
        <w:jc w:val="center"/>
        <w:rPr>
          <w:b/>
          <w:color w:val="000000"/>
          <w:sz w:val="28"/>
          <w:szCs w:val="28"/>
        </w:rPr>
      </w:pPr>
      <w:r>
        <w:rPr>
          <w:b/>
          <w:iCs/>
          <w:color w:val="000000"/>
          <w:sz w:val="28"/>
          <w:szCs w:val="28"/>
        </w:rPr>
        <w:t>2.1. Модуль «Будущее России»</w:t>
      </w:r>
    </w:p>
    <w:p w:rsidR="002A3F92" w:rsidRDefault="00E861F6">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2A3F92" w:rsidRDefault="00E861F6">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2A3F92" w:rsidRDefault="00E861F6">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2A3F92" w:rsidRDefault="00E861F6">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2A3F92" w:rsidRDefault="00E861F6">
      <w:pPr>
        <w:spacing w:line="360" w:lineRule="auto"/>
        <w:ind w:firstLine="851"/>
        <w:jc w:val="both"/>
        <w:rPr>
          <w:iCs/>
          <w:color w:val="000000"/>
          <w:sz w:val="28"/>
          <w:szCs w:val="28"/>
        </w:rPr>
      </w:pPr>
      <w:r>
        <w:rPr>
          <w:iCs/>
          <w:color w:val="000000"/>
          <w:sz w:val="28"/>
          <w:szCs w:val="28"/>
        </w:rPr>
        <w:lastRenderedPageBreak/>
        <w:t>- Взаимодействие с общественными организациями Российской Федерации, региона.</w:t>
      </w:r>
    </w:p>
    <w:p w:rsidR="002A3F92" w:rsidRDefault="00E861F6">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2A3F92" w:rsidRDefault="002A3F92">
      <w:pPr>
        <w:spacing w:line="360" w:lineRule="auto"/>
        <w:rPr>
          <w:color w:val="000000"/>
          <w:sz w:val="28"/>
          <w:szCs w:val="28"/>
        </w:rPr>
      </w:pPr>
    </w:p>
    <w:p w:rsidR="002A3F92" w:rsidRDefault="00E861F6">
      <w:pPr>
        <w:spacing w:line="360" w:lineRule="auto"/>
        <w:jc w:val="center"/>
        <w:rPr>
          <w:b/>
          <w:iCs/>
          <w:color w:val="000000"/>
          <w:sz w:val="28"/>
          <w:szCs w:val="28"/>
        </w:rPr>
      </w:pPr>
      <w:r>
        <w:rPr>
          <w:b/>
          <w:iCs/>
          <w:color w:val="000000"/>
          <w:sz w:val="28"/>
          <w:szCs w:val="28"/>
        </w:rPr>
        <w:t xml:space="preserve">2.2. Модуль «Ключевые мероприятия детского </w:t>
      </w:r>
      <w:r w:rsidR="00ED6981">
        <w:rPr>
          <w:b/>
          <w:iCs/>
          <w:color w:val="000000"/>
          <w:sz w:val="28"/>
          <w:szCs w:val="28"/>
        </w:rPr>
        <w:t>санатория</w:t>
      </w:r>
      <w:r>
        <w:rPr>
          <w:b/>
          <w:iCs/>
          <w:color w:val="000000"/>
          <w:sz w:val="28"/>
          <w:szCs w:val="28"/>
        </w:rPr>
        <w:t>»</w:t>
      </w:r>
    </w:p>
    <w:p w:rsidR="002A3F92" w:rsidRDefault="00E861F6">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2A3F92" w:rsidRDefault="00E861F6">
      <w:pPr>
        <w:spacing w:line="360" w:lineRule="auto"/>
        <w:ind w:firstLine="851"/>
        <w:jc w:val="both"/>
        <w:rPr>
          <w:color w:val="000000"/>
          <w:sz w:val="28"/>
          <w:szCs w:val="28"/>
        </w:rPr>
      </w:pPr>
      <w:r>
        <w:rPr>
          <w:color w:val="000000"/>
          <w:sz w:val="28"/>
          <w:szCs w:val="28"/>
        </w:rPr>
        <w:t xml:space="preserve">Реализация воспитательного потенциала ключевых мероприятий детского </w:t>
      </w:r>
      <w:r w:rsidR="00ED6981">
        <w:rPr>
          <w:color w:val="000000"/>
          <w:sz w:val="28"/>
          <w:szCs w:val="28"/>
        </w:rPr>
        <w:t>санатория</w:t>
      </w:r>
      <w:r>
        <w:rPr>
          <w:color w:val="000000"/>
          <w:sz w:val="28"/>
          <w:szCs w:val="28"/>
        </w:rPr>
        <w:t xml:space="preserve"> предусматривает:</w:t>
      </w:r>
    </w:p>
    <w:p w:rsidR="002A3F92" w:rsidRDefault="00E861F6">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EC1B7F" w:rsidRDefault="00E861F6">
      <w:pPr>
        <w:spacing w:line="360" w:lineRule="auto"/>
        <w:ind w:firstLine="851"/>
        <w:jc w:val="both"/>
        <w:rPr>
          <w:rFonts w:eastAsia="Times New Roman" w:cs="Times New Roman"/>
          <w:color w:val="000000"/>
          <w:sz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p>
    <w:p w:rsidR="002A3F92" w:rsidRDefault="00E861F6">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2A3F92" w:rsidRDefault="00E861F6">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2A3F92" w:rsidRDefault="00E861F6">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2A3F92" w:rsidRDefault="002A3F92">
      <w:pPr>
        <w:spacing w:line="360" w:lineRule="auto"/>
        <w:rPr>
          <w:b/>
          <w:iCs/>
          <w:color w:val="000000"/>
          <w:sz w:val="28"/>
          <w:szCs w:val="28"/>
        </w:rPr>
      </w:pPr>
    </w:p>
    <w:p w:rsidR="002A3F92" w:rsidRDefault="00E861F6">
      <w:pPr>
        <w:spacing w:line="360" w:lineRule="auto"/>
        <w:jc w:val="center"/>
        <w:rPr>
          <w:b/>
          <w:iCs/>
          <w:color w:val="000000"/>
          <w:sz w:val="28"/>
          <w:szCs w:val="28"/>
        </w:rPr>
      </w:pPr>
      <w:r>
        <w:rPr>
          <w:b/>
          <w:iCs/>
          <w:color w:val="000000"/>
          <w:sz w:val="28"/>
          <w:szCs w:val="28"/>
        </w:rPr>
        <w:t>2.3. Модуль «Отрядная работа»</w:t>
      </w:r>
    </w:p>
    <w:p w:rsidR="002A3F92" w:rsidRDefault="00E861F6">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2A3F92" w:rsidRDefault="00E861F6">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2A3F92" w:rsidRDefault="00E861F6">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2A3F92" w:rsidRDefault="00E861F6">
      <w:pPr>
        <w:pStyle w:val="af1"/>
        <w:spacing w:after="0" w:line="360" w:lineRule="auto"/>
        <w:ind w:right="-1" w:firstLine="851"/>
        <w:jc w:val="both"/>
        <w:rPr>
          <w:sz w:val="28"/>
          <w:szCs w:val="28"/>
        </w:rPr>
      </w:pPr>
      <w:r>
        <w:rPr>
          <w:sz w:val="28"/>
          <w:szCs w:val="28"/>
        </w:rPr>
        <w:lastRenderedPageBreak/>
        <w:t>- Как правило, коллектив объединяет детей, которые не были знакомы ранее.</w:t>
      </w:r>
    </w:p>
    <w:p w:rsidR="002A3F92" w:rsidRDefault="00E861F6">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2A3F92" w:rsidRDefault="00E861F6">
      <w:pPr>
        <w:pStyle w:val="af1"/>
        <w:spacing w:after="0" w:line="360" w:lineRule="auto"/>
        <w:ind w:right="-1" w:firstLine="851"/>
        <w:jc w:val="both"/>
        <w:rPr>
          <w:sz w:val="28"/>
          <w:szCs w:val="28"/>
        </w:rPr>
      </w:pPr>
      <w:r>
        <w:rPr>
          <w:sz w:val="28"/>
          <w:szCs w:val="28"/>
        </w:rPr>
        <w:t>- Коллективная деятельность</w:t>
      </w:r>
      <w:proofErr w:type="gramStart"/>
      <w:r>
        <w:rPr>
          <w:sz w:val="28"/>
          <w:szCs w:val="28"/>
        </w:rPr>
        <w:t>.У</w:t>
      </w:r>
      <w:proofErr w:type="gramEnd"/>
      <w:r>
        <w:rPr>
          <w:sz w:val="28"/>
          <w:szCs w:val="28"/>
        </w:rPr>
        <w:t>частники коллектива вовлечены в совместную деятельность.</w:t>
      </w:r>
    </w:p>
    <w:p w:rsidR="002A3F92" w:rsidRDefault="00E861F6">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2A3F92" w:rsidRDefault="00E861F6">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2A3F92" w:rsidRDefault="00E861F6">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2A3F92" w:rsidRDefault="00E861F6">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2A3F92" w:rsidRDefault="00E861F6">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2A3F92" w:rsidRDefault="00E861F6">
      <w:pPr>
        <w:tabs>
          <w:tab w:val="left" w:pos="851"/>
        </w:tabs>
        <w:spacing w:line="360"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2A3F92" w:rsidRDefault="00E861F6">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xml:space="preserve">, огонек знакомства, визитки; сформировать дружный и сплоченный отряд поможет </w:t>
      </w:r>
      <w:r>
        <w:rPr>
          <w:sz w:val="28"/>
          <w:szCs w:val="28"/>
        </w:rPr>
        <w:lastRenderedPageBreak/>
        <w:t>знание периодов развития временного детского коллектива – этапов развития межличностных отношений;</w:t>
      </w:r>
    </w:p>
    <w:p w:rsidR="002A3F92" w:rsidRDefault="00E861F6">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2A3F92" w:rsidRDefault="00E861F6">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2A3F92" w:rsidRDefault="00E861F6">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2A3F92" w:rsidRDefault="00E861F6">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2A3F92" w:rsidRDefault="00E861F6">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2A3F92" w:rsidRDefault="00E861F6">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2A3F92" w:rsidRDefault="00E861F6">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2A3F92" w:rsidRDefault="002A3F92">
      <w:pPr>
        <w:tabs>
          <w:tab w:val="left" w:pos="851"/>
        </w:tabs>
        <w:spacing w:line="360" w:lineRule="auto"/>
        <w:rPr>
          <w:b/>
          <w:iCs/>
          <w:sz w:val="28"/>
          <w:szCs w:val="28"/>
        </w:rPr>
      </w:pPr>
    </w:p>
    <w:p w:rsidR="002A3F92" w:rsidRDefault="00E861F6">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2A3F92" w:rsidRDefault="00E861F6">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2A3F92" w:rsidRDefault="00E861F6">
      <w:pPr>
        <w:tabs>
          <w:tab w:val="left" w:pos="851"/>
        </w:tabs>
        <w:spacing w:line="360" w:lineRule="auto"/>
        <w:ind w:firstLine="851"/>
        <w:jc w:val="both"/>
        <w:rPr>
          <w:rFonts w:eastAsia="Times New Roman" w:cs="Times New Roman"/>
          <w:color w:val="000000"/>
          <w:sz w:val="28"/>
        </w:rPr>
      </w:pPr>
      <w:r>
        <w:rPr>
          <w:sz w:val="28"/>
          <w:szCs w:val="28"/>
        </w:rPr>
        <w:lastRenderedPageBreak/>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КТ</w:t>
      </w:r>
      <w:r w:rsidR="006C6285">
        <w:rPr>
          <w:rFonts w:eastAsia="Times New Roman" w:cs="Times New Roman"/>
          <w:color w:val="000000"/>
          <w:sz w:val="28"/>
        </w:rPr>
        <w:t xml:space="preserve">Д могут быть отрядными и </w:t>
      </w:r>
      <w:proofErr w:type="spellStart"/>
      <w:r w:rsidR="006C6285">
        <w:rPr>
          <w:rFonts w:eastAsia="Times New Roman" w:cs="Times New Roman"/>
          <w:color w:val="000000"/>
          <w:sz w:val="28"/>
        </w:rPr>
        <w:t>общесанато</w:t>
      </w:r>
      <w:r>
        <w:rPr>
          <w:rFonts w:eastAsia="Times New Roman" w:cs="Times New Roman"/>
          <w:color w:val="000000"/>
          <w:sz w:val="28"/>
        </w:rPr>
        <w:t>рными</w:t>
      </w:r>
      <w:proofErr w:type="spellEnd"/>
      <w:r>
        <w:rPr>
          <w:rFonts w:eastAsia="Times New Roman" w:cs="Times New Roman"/>
          <w:color w:val="000000"/>
          <w:sz w:val="28"/>
        </w:rPr>
        <w:t>.</w:t>
      </w:r>
    </w:p>
    <w:p w:rsidR="002A3F92" w:rsidRPr="00EC1B7F" w:rsidRDefault="00E861F6" w:rsidP="00EC1B7F">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2A3F92" w:rsidRDefault="00E861F6">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rsidR="002A3F92" w:rsidRDefault="00E861F6">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2A3F92" w:rsidRDefault="00E861F6">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2A3F92" w:rsidRDefault="00EC1B7F">
      <w:pPr>
        <w:tabs>
          <w:tab w:val="left" w:pos="851"/>
        </w:tabs>
        <w:spacing w:line="360" w:lineRule="auto"/>
        <w:ind w:firstLine="851"/>
        <w:jc w:val="both"/>
        <w:rPr>
          <w:sz w:val="28"/>
          <w:szCs w:val="28"/>
        </w:rPr>
      </w:pPr>
      <w:r>
        <w:rPr>
          <w:b/>
          <w:sz w:val="28"/>
          <w:szCs w:val="28"/>
        </w:rPr>
        <w:t>На уровне детского санатория</w:t>
      </w:r>
      <w:proofErr w:type="gramStart"/>
      <w:r w:rsidR="00E861F6">
        <w:rPr>
          <w:b/>
          <w:sz w:val="28"/>
          <w:szCs w:val="28"/>
        </w:rPr>
        <w:t>:</w:t>
      </w:r>
      <w:r>
        <w:rPr>
          <w:sz w:val="28"/>
          <w:szCs w:val="28"/>
        </w:rPr>
        <w:t>с</w:t>
      </w:r>
      <w:proofErr w:type="gramEnd"/>
      <w:r>
        <w:rPr>
          <w:sz w:val="28"/>
          <w:szCs w:val="28"/>
        </w:rPr>
        <w:t xml:space="preserve">амоуправление в детском санатории </w:t>
      </w:r>
      <w:r w:rsidR="00E861F6">
        <w:rPr>
          <w:sz w:val="28"/>
          <w:szCs w:val="28"/>
        </w:rPr>
        <w:t>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w:t>
      </w:r>
      <w:r>
        <w:rPr>
          <w:sz w:val="28"/>
          <w:szCs w:val="28"/>
        </w:rPr>
        <w:t>ния является сбор (совет) санатория</w:t>
      </w:r>
      <w:r w:rsidR="00E861F6">
        <w:rPr>
          <w:sz w:val="28"/>
          <w:szCs w:val="28"/>
        </w:rPr>
        <w:t>, в ходе которого решаются основные вопросы жизнедеятельнос</w:t>
      </w:r>
      <w:r>
        <w:rPr>
          <w:sz w:val="28"/>
          <w:szCs w:val="28"/>
        </w:rPr>
        <w:t>ти санатория</w:t>
      </w:r>
      <w:r w:rsidR="00E861F6">
        <w:rPr>
          <w:sz w:val="28"/>
          <w:szCs w:val="28"/>
        </w:rPr>
        <w:t>, планируется работа, проходят выборы органов самоуправления, оценивается их работа.</w:t>
      </w:r>
    </w:p>
    <w:p w:rsidR="002A3F92" w:rsidRDefault="00E861F6">
      <w:pPr>
        <w:tabs>
          <w:tab w:val="left" w:pos="851"/>
        </w:tabs>
        <w:spacing w:line="360" w:lineRule="auto"/>
        <w:ind w:firstLine="851"/>
        <w:jc w:val="both"/>
        <w:rPr>
          <w:sz w:val="28"/>
          <w:szCs w:val="28"/>
        </w:rPr>
      </w:pPr>
      <w:r>
        <w:rPr>
          <w:b/>
          <w:sz w:val="28"/>
          <w:szCs w:val="28"/>
        </w:rPr>
        <w:t>На уровне отряда</w:t>
      </w:r>
      <w:proofErr w:type="gramStart"/>
      <w:r>
        <w:rPr>
          <w:b/>
          <w:bCs/>
          <w:sz w:val="28"/>
          <w:szCs w:val="28"/>
        </w:rPr>
        <w:t>:</w:t>
      </w:r>
      <w:r>
        <w:rPr>
          <w:iCs/>
          <w:sz w:val="28"/>
          <w:szCs w:val="28"/>
        </w:rPr>
        <w:t>ч</w:t>
      </w:r>
      <w:proofErr w:type="gramEnd"/>
      <w:r>
        <w:rPr>
          <w:iCs/>
          <w:sz w:val="28"/>
          <w:szCs w:val="28"/>
        </w:rPr>
        <w:t xml:space="preserve">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lastRenderedPageBreak/>
        <w:t>культорги</w:t>
      </w:r>
      <w:proofErr w:type="spellEnd"/>
      <w:r>
        <w:rPr>
          <w:sz w:val="28"/>
          <w:szCs w:val="28"/>
        </w:rPr>
        <w:t xml:space="preserve"> др.), представляющих интересы отря</w:t>
      </w:r>
      <w:r w:rsidR="00FE6B6D">
        <w:rPr>
          <w:sz w:val="28"/>
          <w:szCs w:val="28"/>
        </w:rPr>
        <w:t>да в общих делах детского санатория</w:t>
      </w:r>
      <w:r>
        <w:rPr>
          <w:sz w:val="28"/>
          <w:szCs w:val="28"/>
        </w:rPr>
        <w:t xml:space="preserve">, при взаимодействии </w:t>
      </w:r>
      <w:r w:rsidR="00FE6B6D">
        <w:rPr>
          <w:sz w:val="28"/>
          <w:szCs w:val="28"/>
        </w:rPr>
        <w:t>с администрацией детского санатория</w:t>
      </w:r>
      <w:r>
        <w:rPr>
          <w:sz w:val="28"/>
          <w:szCs w:val="28"/>
        </w:rPr>
        <w:t>.</w:t>
      </w:r>
    </w:p>
    <w:p w:rsidR="002A3F92" w:rsidRDefault="00E861F6">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2A3F92" w:rsidRDefault="002A3F92">
      <w:pPr>
        <w:spacing w:line="360" w:lineRule="auto"/>
        <w:ind w:firstLine="520"/>
      </w:pPr>
    </w:p>
    <w:p w:rsidR="002A3F92" w:rsidRDefault="00E861F6">
      <w:pPr>
        <w:spacing w:line="360" w:lineRule="auto"/>
        <w:jc w:val="center"/>
        <w:rPr>
          <w:iCs/>
          <w:sz w:val="28"/>
          <w:szCs w:val="28"/>
        </w:rPr>
      </w:pPr>
      <w:r>
        <w:rPr>
          <w:b/>
          <w:bCs/>
          <w:iCs/>
          <w:sz w:val="28"/>
          <w:szCs w:val="28"/>
        </w:rPr>
        <w:t>2.6. Модуль «Дополнительное образование»</w:t>
      </w:r>
    </w:p>
    <w:p w:rsidR="002A3F92" w:rsidRDefault="00E861F6">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w:t>
      </w:r>
      <w:r w:rsidR="00FE6B6D">
        <w:rPr>
          <w:rStyle w:val="CharAttribute511"/>
          <w:rFonts w:eastAsia="№Е" w:cs="Times New Roman"/>
          <w:szCs w:val="28"/>
        </w:rPr>
        <w:t>разование детей в детском санатории</w:t>
      </w:r>
      <w:r>
        <w:rPr>
          <w:rStyle w:val="CharAttribute511"/>
          <w:rFonts w:eastAsia="№Е" w:cs="Times New Roman"/>
          <w:szCs w:val="28"/>
        </w:rPr>
        <w:t xml:space="preserve">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2A3F92" w:rsidRDefault="00E861F6">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2A3F92" w:rsidRDefault="00E861F6">
      <w:pPr>
        <w:spacing w:line="360" w:lineRule="auto"/>
        <w:ind w:firstLine="851"/>
        <w:jc w:val="both"/>
        <w:rPr>
          <w:rStyle w:val="CharAttribute511"/>
          <w:rFonts w:eastAsia="№Е" w:cs="Times New Roman"/>
          <w:szCs w:val="28"/>
        </w:rPr>
      </w:pPr>
      <w:r>
        <w:rPr>
          <w:rStyle w:val="CharAttribute511"/>
          <w:rFonts w:eastAsia="№Е" w:cs="Times New Roman"/>
          <w:szCs w:val="28"/>
        </w:rPr>
        <w:t>- деятельность кружковых объединений, секций, клубов по интересам, студий, дополняющих программы</w:t>
      </w:r>
      <w:r w:rsidR="00FE6B6D">
        <w:rPr>
          <w:rStyle w:val="CharAttribute511"/>
          <w:rFonts w:eastAsia="№Е" w:cs="Times New Roman"/>
          <w:szCs w:val="28"/>
        </w:rPr>
        <w:t xml:space="preserve"> смен в условиях детского санатория</w:t>
      </w:r>
      <w:r>
        <w:rPr>
          <w:rStyle w:val="CharAttribute511"/>
          <w:rFonts w:eastAsia="№Е" w:cs="Times New Roman"/>
          <w:szCs w:val="28"/>
        </w:rPr>
        <w:t xml:space="preserve">. </w:t>
      </w:r>
    </w:p>
    <w:p w:rsidR="002A3F92" w:rsidRDefault="00E861F6">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социально-гуманитарная</w:t>
      </w:r>
      <w:proofErr w:type="gramEnd"/>
      <w:r>
        <w:rPr>
          <w:rFonts w:eastAsia="Arial" w:cs="Times New Roman"/>
          <w:sz w:val="28"/>
          <w:szCs w:val="28"/>
          <w:shd w:val="clear" w:color="auto" w:fill="FBFBFB"/>
        </w:rPr>
        <w:t>; художественная; естественнонаучная; техническая; туристско-краеведческая; физкультурно-спортивная.</w:t>
      </w:r>
    </w:p>
    <w:p w:rsidR="002A3F92" w:rsidRDefault="00E861F6">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2A3F92" w:rsidRDefault="00E861F6">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2A3F92" w:rsidRDefault="00E861F6">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2A3F92" w:rsidRDefault="00E861F6">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A3F92" w:rsidRDefault="00E861F6">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2A3F92" w:rsidRDefault="002A3F92">
      <w:pPr>
        <w:spacing w:line="360" w:lineRule="auto"/>
        <w:ind w:firstLine="851"/>
        <w:rPr>
          <w:rFonts w:cs="Times New Roman"/>
          <w:sz w:val="28"/>
          <w:szCs w:val="28"/>
        </w:rPr>
      </w:pPr>
    </w:p>
    <w:p w:rsidR="002A3F92" w:rsidRDefault="00E861F6">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w:t>
      </w:r>
      <w:r>
        <w:rPr>
          <w:rFonts w:eastAsia="Arial" w:cs="Times New Roman"/>
          <w:sz w:val="28"/>
          <w:szCs w:val="28"/>
          <w:shd w:val="clear" w:color="auto" w:fill="FBFBFB"/>
        </w:rPr>
        <w:lastRenderedPageBreak/>
        <w:t>ценностного отношения к собственному здоровью, способов его укрепления и т.п.</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w:t>
      </w:r>
      <w:r w:rsidR="00FE6B6D">
        <w:rPr>
          <w:rFonts w:eastAsia="Arial" w:cs="Times New Roman"/>
          <w:sz w:val="28"/>
          <w:szCs w:val="28"/>
          <w:shd w:val="clear" w:color="auto" w:fill="FBFBFB"/>
        </w:rPr>
        <w:t>ема мероприятий в детском санатории</w:t>
      </w:r>
      <w:r>
        <w:rPr>
          <w:rFonts w:eastAsia="Arial" w:cs="Times New Roman"/>
          <w:sz w:val="28"/>
          <w:szCs w:val="28"/>
          <w:shd w:val="clear" w:color="auto" w:fill="FBFBFB"/>
        </w:rPr>
        <w:t>, направленных на воспитание ответственного отношения у детей к своему здоровью и здоровью окружающих, включает:</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физкультурно-спортивных</w:t>
      </w:r>
      <w:proofErr w:type="gramEnd"/>
      <w:r>
        <w:rPr>
          <w:rFonts w:eastAsia="Arial" w:cs="Times New Roman"/>
          <w:sz w:val="28"/>
          <w:szCs w:val="28"/>
          <w:shd w:val="clear" w:color="auto" w:fill="FBFBFB"/>
        </w:rPr>
        <w:t xml:space="preserve"> мероприятия: зарядка, спортивные соревнования, эстафеты, спортивные часы;</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2A3F92" w:rsidRDefault="002A3F92">
      <w:pPr>
        <w:spacing w:line="360" w:lineRule="auto"/>
        <w:ind w:firstLine="520"/>
        <w:rPr>
          <w:rFonts w:eastAsia="Arial" w:cs="Times New Roman"/>
          <w:sz w:val="28"/>
          <w:szCs w:val="28"/>
          <w:shd w:val="clear" w:color="auto" w:fill="FBFBFB"/>
        </w:rPr>
      </w:pPr>
    </w:p>
    <w:p w:rsidR="002A3F92" w:rsidRDefault="00E861F6">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2A3F92" w:rsidRDefault="00E861F6">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Окружающая ребенка предметно-эстетическая среда детского </w:t>
      </w:r>
      <w:r w:rsidR="00FE6B6D">
        <w:rPr>
          <w:rFonts w:eastAsia="Arial" w:cs="Times New Roman"/>
          <w:sz w:val="28"/>
          <w:szCs w:val="28"/>
          <w:shd w:val="clear" w:color="auto" w:fill="FBFBFB"/>
        </w:rPr>
        <w:t xml:space="preserve">санатория </w:t>
      </w:r>
      <w:r>
        <w:rPr>
          <w:rFonts w:eastAsia="Arial" w:cs="Times New Roman"/>
          <w:sz w:val="28"/>
          <w:szCs w:val="28"/>
          <w:shd w:val="clear" w:color="auto" w:fill="FBFBFB"/>
        </w:rPr>
        <w:t>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w:t>
      </w:r>
      <w:r w:rsidR="00FE6B6D">
        <w:rPr>
          <w:rFonts w:eastAsia="Arial" w:cs="Times New Roman"/>
          <w:sz w:val="28"/>
          <w:szCs w:val="28"/>
          <w:shd w:val="clear" w:color="auto" w:fill="FBFBFB"/>
        </w:rPr>
        <w:t xml:space="preserve"> санатория</w:t>
      </w:r>
      <w:r>
        <w:rPr>
          <w:rFonts w:eastAsia="Arial" w:cs="Times New Roman"/>
          <w:sz w:val="28"/>
          <w:szCs w:val="28"/>
          <w:shd w:val="clear" w:color="auto" w:fill="FBFBFB"/>
        </w:rPr>
        <w:t>.</w:t>
      </w:r>
    </w:p>
    <w:p w:rsidR="002A3F92" w:rsidRPr="00FE6B6D" w:rsidRDefault="00E861F6">
      <w:pPr>
        <w:spacing w:line="360" w:lineRule="auto"/>
        <w:ind w:firstLine="709"/>
        <w:jc w:val="both"/>
        <w:rPr>
          <w:rFonts w:eastAsia="Arial" w:cs="Times New Roman"/>
          <w:i/>
          <w:sz w:val="28"/>
          <w:szCs w:val="28"/>
          <w:shd w:val="clear" w:color="auto" w:fill="FBFBFB"/>
        </w:rPr>
      </w:pPr>
      <w:r w:rsidRPr="00FE6B6D">
        <w:rPr>
          <w:rFonts w:eastAsia="Arial" w:cs="Times New Roman"/>
          <w:sz w:val="28"/>
          <w:szCs w:val="28"/>
          <w:shd w:val="clear" w:color="auto" w:fill="FBFBFB"/>
        </w:rPr>
        <w:t xml:space="preserve">Очень важно создать в детском </w:t>
      </w:r>
      <w:r w:rsidR="006C6285">
        <w:rPr>
          <w:rFonts w:eastAsia="Arial" w:cs="Times New Roman"/>
          <w:sz w:val="28"/>
          <w:szCs w:val="28"/>
          <w:shd w:val="clear" w:color="auto" w:fill="FBFBFB"/>
        </w:rPr>
        <w:t xml:space="preserve">санатории </w:t>
      </w:r>
      <w:r w:rsidRPr="00FE6B6D">
        <w:rPr>
          <w:rFonts w:eastAsia="Arial" w:cs="Times New Roman"/>
          <w:sz w:val="28"/>
          <w:szCs w:val="28"/>
          <w:shd w:val="clear" w:color="auto" w:fill="FBFBFB"/>
        </w:rPr>
        <w:t xml:space="preserve">«дружелюбную» предметно-эстетическую среду, т.к. на период смены </w:t>
      </w:r>
      <w:r w:rsidR="00FE6B6D">
        <w:rPr>
          <w:rFonts w:eastAsia="Arial" w:cs="Times New Roman"/>
          <w:sz w:val="28"/>
          <w:szCs w:val="28"/>
          <w:shd w:val="clear" w:color="auto" w:fill="FBFBFB"/>
        </w:rPr>
        <w:t xml:space="preserve">санаторий </w:t>
      </w:r>
      <w:r w:rsidRPr="00FE6B6D">
        <w:rPr>
          <w:rFonts w:eastAsia="Arial" w:cs="Times New Roman"/>
          <w:sz w:val="28"/>
          <w:szCs w:val="28"/>
          <w:shd w:val="clear" w:color="auto" w:fill="FBFBFB"/>
        </w:rPr>
        <w:t xml:space="preserve">становится новым местом жизнедеятельности ребенка. </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тематическое оформление интерьера помещений детского </w:t>
      </w:r>
      <w:r w:rsidR="00FE6B6D">
        <w:rPr>
          <w:rFonts w:eastAsia="Arial" w:cs="Times New Roman"/>
          <w:sz w:val="28"/>
          <w:szCs w:val="28"/>
          <w:shd w:val="clear" w:color="auto" w:fill="FBFBFB"/>
        </w:rPr>
        <w:t xml:space="preserve">санатория </w:t>
      </w:r>
      <w:r>
        <w:rPr>
          <w:rFonts w:eastAsia="Arial" w:cs="Times New Roman"/>
          <w:sz w:val="28"/>
          <w:szCs w:val="28"/>
          <w:shd w:val="clear" w:color="auto" w:fill="FBFBFB"/>
        </w:rPr>
        <w:t>(вестибюля, коридоров, рекреаций, залов, лестничных пролетов и т.п.) и комнат для проживания детей;</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озелене</w:t>
      </w:r>
      <w:r w:rsidR="00FE6B6D">
        <w:rPr>
          <w:rFonts w:eastAsia="Arial" w:cs="Times New Roman"/>
          <w:sz w:val="28"/>
          <w:szCs w:val="28"/>
          <w:shd w:val="clear" w:color="auto" w:fill="FBFBFB"/>
        </w:rPr>
        <w:t>ние территории детского санатория</w:t>
      </w:r>
      <w:r>
        <w:rPr>
          <w:rFonts w:eastAsia="Arial" w:cs="Times New Roman"/>
          <w:sz w:val="28"/>
          <w:szCs w:val="28"/>
          <w:shd w:val="clear" w:color="auto" w:fill="FBFBFB"/>
        </w:rPr>
        <w:t xml:space="preserve">,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rPr>
        <w:t>дендроплана</w:t>
      </w:r>
      <w:proofErr w:type="spellEnd"/>
      <w:r>
        <w:rPr>
          <w:rFonts w:eastAsia="Arial" w:cs="Times New Roman"/>
          <w:sz w:val="28"/>
          <w:szCs w:val="28"/>
          <w:shd w:val="clear" w:color="auto" w:fill="FBFBFB"/>
        </w:rPr>
        <w:t xml:space="preserve"> лагеря и использование его воспитательного потенциала; </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w:t>
      </w:r>
      <w:r w:rsidR="006C6285">
        <w:rPr>
          <w:rFonts w:eastAsia="Arial" w:cs="Times New Roman"/>
          <w:sz w:val="28"/>
          <w:szCs w:val="28"/>
          <w:shd w:val="clear" w:color="auto" w:fill="FBFBFB"/>
        </w:rPr>
        <w:t>стков территории детского санатория</w:t>
      </w:r>
      <w:r>
        <w:rPr>
          <w:rFonts w:eastAsia="Arial" w:cs="Times New Roman"/>
          <w:sz w:val="28"/>
          <w:szCs w:val="28"/>
          <w:shd w:val="clear" w:color="auto" w:fill="FBFBFB"/>
        </w:rPr>
        <w:t xml:space="preserve"> (например, высадка растений, закладка аллей, создание инсталляций и иного декоративного оформления отведенных для детских проектов мест);</w:t>
      </w:r>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2A3F92" w:rsidRDefault="006C628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детскогосанатория </w:t>
      </w:r>
      <w:r w:rsidR="00E861F6">
        <w:rPr>
          <w:rFonts w:eastAsia="Arial" w:cs="Times New Roman"/>
          <w:sz w:val="28"/>
          <w:szCs w:val="28"/>
          <w:shd w:val="clear" w:color="auto" w:fill="FBFBFB"/>
        </w:rPr>
        <w:t xml:space="preserve">– работа детского радио, аудио сообщения (информация, музыка) позитивной духовно-нравственной, </w:t>
      </w:r>
      <w:r w:rsidR="00E861F6">
        <w:rPr>
          <w:rFonts w:eastAsia="Arial" w:cs="Times New Roman"/>
          <w:sz w:val="28"/>
          <w:szCs w:val="28"/>
          <w:shd w:val="clear" w:color="auto" w:fill="FBFBFB"/>
        </w:rPr>
        <w:lastRenderedPageBreak/>
        <w:t xml:space="preserve">гражданско-патриотической воспитательной направленности, исполнение гимна РФ; </w:t>
      </w:r>
    </w:p>
    <w:p w:rsidR="002A3F92" w:rsidRDefault="00E861F6">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2A3F92" w:rsidRDefault="00E861F6">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w:t>
      </w:r>
      <w:r w:rsidR="00DC26C8">
        <w:rPr>
          <w:rFonts w:eastAsia="Arial" w:cs="Times New Roman"/>
          <w:sz w:val="28"/>
          <w:szCs w:val="28"/>
          <w:shd w:val="clear" w:color="auto" w:fill="FBFBFB"/>
        </w:rPr>
        <w:t>тересных событиях детском санатории</w:t>
      </w:r>
      <w:r>
        <w:rPr>
          <w:rFonts w:eastAsia="Arial" w:cs="Times New Roman"/>
          <w:sz w:val="28"/>
          <w:szCs w:val="28"/>
          <w:shd w:val="clear" w:color="auto" w:fill="FBFBFB"/>
        </w:rPr>
        <w:t>.</w:t>
      </w:r>
    </w:p>
    <w:p w:rsidR="002A3F92" w:rsidRDefault="002A3F92">
      <w:pPr>
        <w:spacing w:line="360" w:lineRule="auto"/>
        <w:ind w:firstLine="520"/>
        <w:rPr>
          <w:rFonts w:eastAsia="Arial" w:cs="Times New Roman"/>
          <w:sz w:val="28"/>
          <w:szCs w:val="28"/>
          <w:shd w:val="clear" w:color="auto" w:fill="FBFBFB"/>
        </w:rPr>
      </w:pPr>
    </w:p>
    <w:p w:rsidR="002A3F92" w:rsidRDefault="00E861F6">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2A3F92" w:rsidRDefault="00E861F6">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w:t>
      </w:r>
      <w:r w:rsidR="00DC26C8">
        <w:rPr>
          <w:rFonts w:eastAsia="Arial" w:cs="Times New Roman"/>
          <w:sz w:val="28"/>
          <w:szCs w:val="28"/>
          <w:shd w:val="clear" w:color="auto" w:fill="FBFBFB"/>
        </w:rPr>
        <w:t>ива по созданию в детском санатории</w:t>
      </w:r>
      <w:r>
        <w:rPr>
          <w:rFonts w:eastAsia="Arial" w:cs="Times New Roman"/>
          <w:sz w:val="28"/>
          <w:szCs w:val="28"/>
          <w:shd w:val="clear" w:color="auto" w:fill="FBFBFB"/>
        </w:rPr>
        <w:t xml:space="preserve"> эффективной профилактической среды обеспечения безопасности жизнедеятельности как условия успешной воспитательной деятельности;</w:t>
      </w:r>
    </w:p>
    <w:p w:rsidR="002A3F92" w:rsidRDefault="00E861F6" w:rsidP="00DC26C8">
      <w:pPr>
        <w:spacing w:line="360" w:lineRule="auto"/>
        <w:ind w:firstLine="851"/>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w:t>
      </w:r>
      <w:r>
        <w:rPr>
          <w:rFonts w:eastAsia="Arial" w:cs="Times New Roman"/>
          <w:sz w:val="28"/>
          <w:szCs w:val="28"/>
          <w:shd w:val="clear" w:color="auto" w:fill="FBFBFB"/>
        </w:rPr>
        <w:lastRenderedPageBreak/>
        <w:t>безопасность, гражданская оборона, антитеррористическая, антиэкстремистская безопасность и т.д.;</w:t>
      </w:r>
      <w:proofErr w:type="gramEnd"/>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rPr>
        <w:t>саморефлексии</w:t>
      </w:r>
      <w:proofErr w:type="spellEnd"/>
      <w:r>
        <w:rPr>
          <w:rFonts w:eastAsia="Arial" w:cs="Times New Roman"/>
          <w:sz w:val="28"/>
          <w:szCs w:val="28"/>
          <w:shd w:val="clear" w:color="auto" w:fill="FBFBFB"/>
        </w:rPr>
        <w:t>, самоконтроля, устойчивости к негативному воздействию, групповому давлению;</w:t>
      </w:r>
    </w:p>
    <w:p w:rsidR="002A3F92" w:rsidRDefault="00E861F6">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поддержку инициатив детей, педагогов в сфере укрепления безопасности жи</w:t>
      </w:r>
      <w:r w:rsidR="00DC26C8">
        <w:rPr>
          <w:rFonts w:eastAsia="Arial" w:cs="Times New Roman"/>
          <w:sz w:val="28"/>
          <w:szCs w:val="28"/>
          <w:shd w:val="clear" w:color="auto" w:fill="FBFBFB"/>
        </w:rPr>
        <w:t>знедеятельности в детском санатории</w:t>
      </w:r>
      <w:r>
        <w:rPr>
          <w:rFonts w:eastAsia="Arial" w:cs="Times New Roman"/>
          <w:sz w:val="28"/>
          <w:szCs w:val="28"/>
          <w:shd w:val="clear" w:color="auto" w:fill="FBFBFB"/>
        </w:rPr>
        <w:t>,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A3F92" w:rsidRDefault="002A3F92">
      <w:pPr>
        <w:spacing w:line="360" w:lineRule="auto"/>
        <w:ind w:firstLine="520"/>
        <w:rPr>
          <w:rFonts w:eastAsia="Arial" w:cs="Times New Roman"/>
          <w:b/>
          <w:sz w:val="28"/>
          <w:szCs w:val="28"/>
          <w:shd w:val="clear" w:color="auto" w:fill="FBFBFB"/>
        </w:rPr>
      </w:pPr>
    </w:p>
    <w:p w:rsidR="002A3F92" w:rsidRDefault="00E861F6">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воспитателями»</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Главными субъектами успешной и качественной работы с детьми в детском </w:t>
      </w:r>
      <w:r w:rsidR="006C6285">
        <w:rPr>
          <w:rFonts w:eastAsia="Arial" w:cs="Times New Roman"/>
          <w:sz w:val="28"/>
          <w:szCs w:val="28"/>
          <w:shd w:val="clear" w:color="auto" w:fill="FBFBFB"/>
        </w:rPr>
        <w:t>санатории</w:t>
      </w:r>
      <w:r>
        <w:rPr>
          <w:rFonts w:eastAsia="Arial" w:cs="Times New Roman"/>
          <w:sz w:val="28"/>
          <w:szCs w:val="28"/>
          <w:shd w:val="clear" w:color="auto" w:fill="FBFBFB"/>
        </w:rPr>
        <w:t xml:space="preserve"> являются 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w:t>
      </w:r>
      <w:r w:rsidR="006C6285">
        <w:rPr>
          <w:rFonts w:eastAsia="Arial" w:cs="Times New Roman"/>
          <w:sz w:val="28"/>
          <w:szCs w:val="28"/>
          <w:shd w:val="clear" w:color="auto" w:fill="FBFBFB"/>
        </w:rPr>
        <w:t>санаторий</w:t>
      </w:r>
      <w:r>
        <w:rPr>
          <w:rFonts w:eastAsia="Arial" w:cs="Times New Roman"/>
          <w:sz w:val="28"/>
          <w:szCs w:val="28"/>
          <w:shd w:val="clear" w:color="auto" w:fill="FBFBFB"/>
        </w:rPr>
        <w:t xml:space="preserve"> для ребенка начинается с</w:t>
      </w:r>
      <w:r w:rsidR="006C6285">
        <w:rPr>
          <w:rFonts w:eastAsia="Arial" w:cs="Times New Roman"/>
          <w:sz w:val="28"/>
          <w:szCs w:val="28"/>
          <w:shd w:val="clear" w:color="auto" w:fill="FBFBFB"/>
        </w:rPr>
        <w:t xml:space="preserve"> воспитателя</w:t>
      </w:r>
      <w:r>
        <w:rPr>
          <w:rFonts w:eastAsia="Arial" w:cs="Times New Roman"/>
          <w:sz w:val="28"/>
          <w:szCs w:val="28"/>
          <w:shd w:val="clear" w:color="auto" w:fill="FBFBFB"/>
        </w:rPr>
        <w:t>, раскрывается через</w:t>
      </w:r>
      <w:r w:rsidR="006C6285">
        <w:rPr>
          <w:rFonts w:eastAsia="Arial" w:cs="Times New Roman"/>
          <w:sz w:val="28"/>
          <w:szCs w:val="28"/>
          <w:shd w:val="clear" w:color="auto" w:fill="FBFBFB"/>
        </w:rPr>
        <w:t xml:space="preserve"> воспитателя</w:t>
      </w:r>
      <w:r>
        <w:rPr>
          <w:rFonts w:eastAsia="Arial" w:cs="Times New Roman"/>
          <w:sz w:val="28"/>
          <w:szCs w:val="28"/>
          <w:shd w:val="clear" w:color="auto" w:fill="FBFBFB"/>
        </w:rPr>
        <w:t>. Все нормы и ценности актуализируются ребенком, в том числе через личность воспитателя.</w:t>
      </w:r>
    </w:p>
    <w:p w:rsidR="002A3F92" w:rsidRDefault="002A3F92">
      <w:pPr>
        <w:spacing w:line="360" w:lineRule="auto"/>
        <w:rPr>
          <w:rFonts w:eastAsia="Arial" w:cs="Times New Roman"/>
          <w:b/>
          <w:bCs/>
          <w:sz w:val="28"/>
          <w:szCs w:val="28"/>
          <w:shd w:val="clear" w:color="auto" w:fill="FBFBFB"/>
        </w:rPr>
      </w:pPr>
    </w:p>
    <w:p w:rsidR="002A3F92" w:rsidRDefault="00E861F6">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2A3F92" w:rsidRDefault="00E861F6">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родительские дни (дни посещения родителей), во время которых родители могут посещать детский </w:t>
      </w:r>
      <w:r w:rsidR="007C41C9">
        <w:rPr>
          <w:rFonts w:eastAsia="Arial" w:cs="Times New Roman"/>
          <w:sz w:val="28"/>
          <w:szCs w:val="28"/>
          <w:shd w:val="clear" w:color="auto" w:fill="FBFBFB"/>
        </w:rPr>
        <w:t xml:space="preserve">санаторий </w:t>
      </w:r>
      <w:r>
        <w:rPr>
          <w:rFonts w:eastAsia="Arial" w:cs="Times New Roman"/>
          <w:sz w:val="28"/>
          <w:szCs w:val="28"/>
          <w:shd w:val="clear" w:color="auto" w:fill="FBFBFB"/>
        </w:rPr>
        <w:t xml:space="preserve">для получения представления о деятельности детского </w:t>
      </w:r>
      <w:r w:rsidR="007C41C9">
        <w:rPr>
          <w:rFonts w:eastAsia="Arial" w:cs="Times New Roman"/>
          <w:sz w:val="28"/>
          <w:szCs w:val="28"/>
          <w:shd w:val="clear" w:color="auto" w:fill="FBFBFB"/>
        </w:rPr>
        <w:t>санатория</w:t>
      </w:r>
      <w:r>
        <w:rPr>
          <w:rFonts w:eastAsia="Arial" w:cs="Times New Roman"/>
          <w:sz w:val="28"/>
          <w:szCs w:val="28"/>
          <w:shd w:val="clear" w:color="auto" w:fill="FBFBFB"/>
        </w:rPr>
        <w:t>;</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w:t>
      </w:r>
      <w:r w:rsidR="007C41C9">
        <w:rPr>
          <w:rFonts w:eastAsia="Arial" w:cs="Times New Roman"/>
          <w:sz w:val="28"/>
          <w:szCs w:val="28"/>
          <w:shd w:val="clear" w:color="auto" w:fill="FBFBFB"/>
        </w:rPr>
        <w:t>санатория</w:t>
      </w:r>
      <w:r>
        <w:rPr>
          <w:rFonts w:eastAsia="Arial" w:cs="Times New Roman"/>
          <w:sz w:val="28"/>
          <w:szCs w:val="28"/>
          <w:shd w:val="clear" w:color="auto" w:fill="FBFBFB"/>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2A3F92" w:rsidRDefault="00E861F6">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2A3F92" w:rsidRDefault="00E861F6">
      <w:pPr>
        <w:spacing w:line="360" w:lineRule="auto"/>
        <w:rPr>
          <w:rFonts w:eastAsia="№Е" w:cs="Times New Roman"/>
          <w:b/>
          <w:iCs/>
          <w:color w:val="000000"/>
          <w:sz w:val="28"/>
          <w:szCs w:val="28"/>
        </w:rPr>
      </w:pPr>
      <w:r>
        <w:rPr>
          <w:rFonts w:cs="Times New Roman"/>
          <w:b/>
          <w:iCs/>
          <w:color w:val="000000"/>
          <w:sz w:val="28"/>
          <w:szCs w:val="28"/>
        </w:rPr>
        <w:br w:type="page"/>
      </w:r>
    </w:p>
    <w:p w:rsidR="002A3F92" w:rsidRDefault="00E861F6">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2A3F92" w:rsidRDefault="002A3F92">
      <w:pPr>
        <w:spacing w:line="360" w:lineRule="auto"/>
        <w:jc w:val="center"/>
        <w:outlineLvl w:val="0"/>
        <w:rPr>
          <w:rFonts w:eastAsia="Times New Roman" w:cs="Times New Roman"/>
          <w:b/>
          <w:color w:val="000000"/>
          <w:sz w:val="28"/>
        </w:rPr>
      </w:pPr>
    </w:p>
    <w:p w:rsidR="002A3F92" w:rsidRDefault="00E861F6">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2A3F92" w:rsidRDefault="00E861F6">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C60777" w:rsidRDefault="00C60777" w:rsidP="00DC58E2">
      <w:pPr>
        <w:spacing w:line="360" w:lineRule="auto"/>
        <w:ind w:firstLine="709"/>
        <w:rPr>
          <w:color w:val="000000"/>
          <w:sz w:val="28"/>
          <w:szCs w:val="28"/>
          <w:shd w:val="clear" w:color="auto" w:fill="FFFFFF"/>
        </w:rPr>
      </w:pPr>
      <w:r>
        <w:rPr>
          <w:color w:val="000000"/>
          <w:sz w:val="28"/>
          <w:szCs w:val="28"/>
          <w:shd w:val="clear" w:color="auto" w:fill="FFFFFF"/>
        </w:rPr>
        <w:t xml:space="preserve">Государственное бюджетное учреждение здравоохранения «Ковылкинский детский  санаторий «Сосновый бор»  круглогодичного действия расположен в  живописном сосновом бору на берегу реки Мокша. </w:t>
      </w:r>
    </w:p>
    <w:p w:rsidR="00DC58E2" w:rsidRPr="0043226D" w:rsidRDefault="005738CC" w:rsidP="00DC58E2">
      <w:pPr>
        <w:spacing w:line="360" w:lineRule="auto"/>
        <w:ind w:firstLine="709"/>
        <w:rPr>
          <w:rFonts w:cs="Times New Roman"/>
          <w:sz w:val="28"/>
          <w:szCs w:val="28"/>
        </w:rPr>
      </w:pPr>
      <w:r>
        <w:rPr>
          <w:color w:val="000000"/>
          <w:sz w:val="28"/>
          <w:szCs w:val="28"/>
          <w:shd w:val="clear" w:color="auto" w:fill="FFFFFF"/>
        </w:rPr>
        <w:t>Детский санаторий — это медико-педагогическое учреждение, в котором осуществляются восстановительное лечение, школьное обучение, гражданско-патриотическое, нравственное, физическое, эстетическое воспитание детей, страдающих различными заболеваниями. </w:t>
      </w:r>
      <w:r w:rsidR="00DC58E2" w:rsidRPr="0043226D">
        <w:rPr>
          <w:rFonts w:cs="Times New Roman"/>
          <w:sz w:val="28"/>
          <w:szCs w:val="28"/>
        </w:rPr>
        <w:t>Специфической особенностью детск</w:t>
      </w:r>
      <w:r w:rsidR="00DC58E2">
        <w:rPr>
          <w:rFonts w:cs="Times New Roman"/>
          <w:sz w:val="28"/>
          <w:szCs w:val="28"/>
        </w:rPr>
        <w:t>ого</w:t>
      </w:r>
      <w:r w:rsidR="00DC58E2" w:rsidRPr="0043226D">
        <w:rPr>
          <w:rFonts w:cs="Times New Roman"/>
          <w:sz w:val="28"/>
          <w:szCs w:val="28"/>
        </w:rPr>
        <w:t xml:space="preserve"> санатори</w:t>
      </w:r>
      <w:r w:rsidR="00DC58E2">
        <w:rPr>
          <w:rFonts w:cs="Times New Roman"/>
          <w:sz w:val="28"/>
          <w:szCs w:val="28"/>
        </w:rPr>
        <w:t>я «Сосновый бор»</w:t>
      </w:r>
      <w:r w:rsidR="00DC58E2" w:rsidRPr="0043226D">
        <w:rPr>
          <w:rFonts w:cs="Times New Roman"/>
          <w:sz w:val="28"/>
          <w:szCs w:val="28"/>
        </w:rPr>
        <w:t xml:space="preserve"> является то, что лечение больных детей проводится в тесной взаимосвязи с </w:t>
      </w:r>
      <w:r w:rsidR="00DC58E2">
        <w:rPr>
          <w:rFonts w:cs="Times New Roman"/>
          <w:sz w:val="28"/>
          <w:szCs w:val="28"/>
        </w:rPr>
        <w:t>систематическим воспитательным</w:t>
      </w:r>
      <w:r w:rsidR="00DC58E2" w:rsidRPr="0043226D">
        <w:rPr>
          <w:rFonts w:cs="Times New Roman"/>
          <w:sz w:val="28"/>
          <w:szCs w:val="28"/>
        </w:rPr>
        <w:t xml:space="preserve"> процессом. Только на базе хорошо поставленной педагогической работы, рационально сочетающейся с лечебно- профилактической работой, в санатории возможна успешная реабилитация больных детей.    </w:t>
      </w:r>
    </w:p>
    <w:p w:rsidR="00DC58E2" w:rsidRDefault="00DC58E2" w:rsidP="00DC58E2">
      <w:pPr>
        <w:spacing w:line="360" w:lineRule="auto"/>
        <w:rPr>
          <w:rFonts w:eastAsia="Times New Roman" w:cs="Times New Roman"/>
          <w:color w:val="000000"/>
          <w:sz w:val="28"/>
          <w:szCs w:val="28"/>
        </w:rPr>
      </w:pPr>
      <w:r w:rsidRPr="0043226D">
        <w:rPr>
          <w:rFonts w:eastAsia="Times New Roman" w:cs="Times New Roman"/>
          <w:color w:val="000000"/>
          <w:sz w:val="28"/>
          <w:szCs w:val="28"/>
        </w:rPr>
        <w:t xml:space="preserve">    В детском санатории «Сосновый бор» процесс организации воспитательной работы направлен на вовлечение ребёнка в общественную жизнь с учётом не только его индивидуальных способностей, но и состояния здоровья, выработку ценностного отношения к здоровому образу жизни и формирование на этой основе его нравственного, эстетического, гражданского сознания. </w:t>
      </w:r>
    </w:p>
    <w:p w:rsidR="00DC58E2" w:rsidRDefault="00DC58E2" w:rsidP="00DC58E2">
      <w:pPr>
        <w:spacing w:line="360" w:lineRule="auto"/>
        <w:rPr>
          <w:rFonts w:eastAsia="Times New Roman" w:cs="Times New Roman"/>
          <w:color w:val="000000"/>
          <w:sz w:val="28"/>
          <w:szCs w:val="28"/>
        </w:rPr>
      </w:pPr>
      <w:r w:rsidRPr="0043226D">
        <w:rPr>
          <w:rFonts w:eastAsia="Times New Roman" w:cs="Times New Roman"/>
          <w:color w:val="000000"/>
          <w:sz w:val="28"/>
          <w:szCs w:val="28"/>
        </w:rPr>
        <w:t xml:space="preserve">     В детском санатории «Сосновый бор» </w:t>
      </w:r>
      <w:r>
        <w:rPr>
          <w:rFonts w:eastAsia="Times New Roman" w:cs="Times New Roman"/>
          <w:color w:val="000000"/>
          <w:sz w:val="28"/>
          <w:szCs w:val="28"/>
        </w:rPr>
        <w:t xml:space="preserve">самыми главными задачами </w:t>
      </w:r>
      <w:r w:rsidRPr="0043226D">
        <w:rPr>
          <w:rFonts w:eastAsia="Times New Roman" w:cs="Times New Roman"/>
          <w:color w:val="000000"/>
          <w:sz w:val="28"/>
          <w:szCs w:val="28"/>
        </w:rPr>
        <w:t>явля</w:t>
      </w:r>
      <w:r>
        <w:rPr>
          <w:rFonts w:eastAsia="Times New Roman" w:cs="Times New Roman"/>
          <w:color w:val="000000"/>
          <w:sz w:val="28"/>
          <w:szCs w:val="28"/>
        </w:rPr>
        <w:t>ю</w:t>
      </w:r>
      <w:r w:rsidRPr="0043226D">
        <w:rPr>
          <w:rFonts w:eastAsia="Times New Roman" w:cs="Times New Roman"/>
          <w:color w:val="000000"/>
          <w:sz w:val="28"/>
          <w:szCs w:val="28"/>
        </w:rPr>
        <w:t xml:space="preserve">тся сохранение и укрепление здоровья детей. День в </w:t>
      </w:r>
      <w:r>
        <w:rPr>
          <w:rFonts w:eastAsia="Times New Roman" w:cs="Times New Roman"/>
          <w:color w:val="000000"/>
          <w:sz w:val="28"/>
          <w:szCs w:val="28"/>
        </w:rPr>
        <w:t xml:space="preserve">санатории </w:t>
      </w:r>
      <w:r w:rsidRPr="0043226D">
        <w:rPr>
          <w:rFonts w:eastAsia="Times New Roman" w:cs="Times New Roman"/>
          <w:color w:val="000000"/>
          <w:sz w:val="28"/>
          <w:szCs w:val="28"/>
        </w:rPr>
        <w:t xml:space="preserve">начинается с утренней зарядки, продолжительностью 15 минут на улице или </w:t>
      </w:r>
      <w:r w:rsidRPr="0043226D">
        <w:rPr>
          <w:rFonts w:eastAsia="Times New Roman" w:cs="Times New Roman"/>
          <w:color w:val="000000"/>
          <w:sz w:val="28"/>
          <w:szCs w:val="28"/>
        </w:rPr>
        <w:lastRenderedPageBreak/>
        <w:t xml:space="preserve">в холле отделения в зависимости от погоды. Основной задачей этого режимного момента является укрепление физического развития, закаливания, повышения тонуса, положительного эмоционального заряда на весь день. Спортивные соревнования, весёлые эстафеты, дни здоровья, подвижные игры на свежем воздухе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w:t>
      </w:r>
    </w:p>
    <w:p w:rsidR="00DC58E2" w:rsidRDefault="00DC58E2" w:rsidP="00DC58E2">
      <w:pPr>
        <w:spacing w:line="360" w:lineRule="auto"/>
        <w:ind w:firstLine="708"/>
        <w:jc w:val="both"/>
        <w:rPr>
          <w:rFonts w:eastAsia="Calibri" w:cs="Times New Roman"/>
          <w:color w:val="000000"/>
          <w:sz w:val="28"/>
          <w:szCs w:val="28"/>
        </w:rPr>
      </w:pPr>
      <w:r w:rsidRPr="0043226D">
        <w:rPr>
          <w:rFonts w:eastAsia="Times New Roman" w:cs="Times New Roman"/>
          <w:color w:val="000000"/>
          <w:sz w:val="28"/>
          <w:szCs w:val="28"/>
        </w:rPr>
        <w:t>При составлении плана работы учитываются возможности разновозрастных отрядов, интересы детей, педагогов, родителей и пути реализации</w:t>
      </w:r>
    </w:p>
    <w:p w:rsidR="00DC58E2" w:rsidRPr="0072773E" w:rsidRDefault="00DC58E2" w:rsidP="00DC58E2">
      <w:pPr>
        <w:spacing w:line="360" w:lineRule="auto"/>
        <w:ind w:firstLine="708"/>
        <w:jc w:val="both"/>
        <w:rPr>
          <w:rFonts w:eastAsia="Calibri" w:cs="Times New Roman"/>
          <w:sz w:val="28"/>
          <w:szCs w:val="28"/>
        </w:rPr>
      </w:pPr>
      <w:r w:rsidRPr="0072773E">
        <w:rPr>
          <w:rFonts w:eastAsia="Calibri" w:cs="Times New Roman"/>
          <w:color w:val="000000"/>
          <w:sz w:val="28"/>
          <w:szCs w:val="28"/>
        </w:rPr>
        <w:t xml:space="preserve">Каждый отряд включается в игру, познавая тайны дружбы, добрых </w:t>
      </w:r>
      <w:r w:rsidRPr="0072773E">
        <w:rPr>
          <w:rFonts w:eastAsia="Calibri" w:cs="Times New Roman"/>
          <w:sz w:val="28"/>
          <w:szCs w:val="28"/>
        </w:rPr>
        <w:t>отношений и окружающего мира.</w:t>
      </w:r>
    </w:p>
    <w:p w:rsidR="00DC58E2" w:rsidRPr="0043226D" w:rsidRDefault="00DC58E2" w:rsidP="00DC58E2">
      <w:pPr>
        <w:spacing w:line="360" w:lineRule="auto"/>
        <w:jc w:val="both"/>
        <w:rPr>
          <w:rFonts w:eastAsia="Times New Roman" w:cs="Times New Roman"/>
          <w:color w:val="000000"/>
          <w:sz w:val="28"/>
          <w:szCs w:val="28"/>
        </w:rPr>
      </w:pPr>
      <w:r w:rsidRPr="0043226D">
        <w:rPr>
          <w:rFonts w:eastAsia="Times New Roman" w:cs="Times New Roman"/>
          <w:color w:val="000000"/>
          <w:sz w:val="28"/>
          <w:szCs w:val="28"/>
        </w:rPr>
        <w:t>     Организация спортивных соревнований, проведение подвижных игр, конкурсов, лечебные процедуры, направлены на укрепление здоровья, развитие двигательных способностей и функциональных возможностей детей, воспитание волевых качеств личности.</w:t>
      </w:r>
    </w:p>
    <w:p w:rsidR="00DC58E2" w:rsidRPr="0043226D" w:rsidRDefault="00DC58E2" w:rsidP="00DC58E2">
      <w:pPr>
        <w:spacing w:line="360" w:lineRule="auto"/>
        <w:jc w:val="both"/>
        <w:rPr>
          <w:rFonts w:eastAsia="Times New Roman" w:cs="Times New Roman"/>
          <w:color w:val="000000"/>
          <w:sz w:val="28"/>
          <w:szCs w:val="28"/>
        </w:rPr>
      </w:pPr>
      <w:r w:rsidRPr="0043226D">
        <w:rPr>
          <w:rFonts w:eastAsia="Times New Roman" w:cs="Times New Roman"/>
          <w:color w:val="000000"/>
          <w:sz w:val="28"/>
          <w:szCs w:val="28"/>
        </w:rPr>
        <w:t>     Организация досуга построена так, чтобы наиболее полно и ярко раскрыть естественную потребность в свободе и независимости ребёнка, стать сферой активного самовоспитания, предоставить детям возможность роста и самосовершенствования, через включение ребят в управление делами небольшими группами, отделениями (отрядами) и предусматривает развитие и воспитание ребят в коллективе. Использование массовых форм проведения досуга, таких как игры, конкурсы, игровые программы способствуют включению всех детей в творческую деятельность, расширяют кругозор детей, развивают у них любознательность.</w:t>
      </w:r>
    </w:p>
    <w:p w:rsidR="00DC58E2" w:rsidRDefault="00DC58E2" w:rsidP="00DC58E2">
      <w:pPr>
        <w:spacing w:line="360" w:lineRule="auto"/>
        <w:rPr>
          <w:rFonts w:eastAsia="Times New Roman" w:cs="Times New Roman"/>
          <w:color w:val="000000"/>
          <w:sz w:val="28"/>
          <w:szCs w:val="28"/>
        </w:rPr>
      </w:pPr>
      <w:r>
        <w:rPr>
          <w:rFonts w:eastAsia="Times New Roman" w:cs="Times New Roman"/>
          <w:color w:val="000000"/>
          <w:sz w:val="28"/>
          <w:szCs w:val="28"/>
        </w:rPr>
        <w:t>В санатории функционирует кружковая работа, а именно кружок «Волшебная мастерская квиллинга».</w:t>
      </w:r>
      <w:r w:rsidRPr="0043226D">
        <w:rPr>
          <w:rFonts w:eastAsia="Times New Roman" w:cs="Times New Roman"/>
          <w:color w:val="000000"/>
          <w:sz w:val="28"/>
          <w:szCs w:val="28"/>
        </w:rPr>
        <w:t xml:space="preserve">    </w:t>
      </w:r>
    </w:p>
    <w:p w:rsidR="002A3F92" w:rsidRDefault="00E861F6" w:rsidP="005738CC">
      <w:pPr>
        <w:spacing w:line="360" w:lineRule="auto"/>
        <w:ind w:firstLine="850"/>
        <w:rPr>
          <w:rFonts w:eastAsia="Times New Roman" w:cs="Times New Roman"/>
          <w:i/>
          <w:color w:val="000000"/>
          <w:sz w:val="28"/>
        </w:rPr>
      </w:pPr>
      <w:r>
        <w:rPr>
          <w:rFonts w:eastAsia="Times New Roman" w:cs="Times New Roman"/>
          <w:color w:val="000000"/>
          <w:sz w:val="28"/>
        </w:rPr>
        <w:t xml:space="preserve">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w:t>
      </w:r>
      <w:r>
        <w:rPr>
          <w:rFonts w:eastAsia="Times New Roman" w:cs="Times New Roman"/>
          <w:color w:val="000000"/>
          <w:sz w:val="28"/>
        </w:rPr>
        <w:lastRenderedPageBreak/>
        <w:t>позволяют создать оптимальные условия для осуществления воспитательной деятельности и актуализации самовоспитания.</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w:t>
      </w:r>
      <w:r w:rsidR="004256F6">
        <w:rPr>
          <w:rFonts w:eastAsia="Times New Roman" w:cs="Times New Roman"/>
          <w:color w:val="000000"/>
          <w:sz w:val="28"/>
        </w:rPr>
        <w:t xml:space="preserve">санатория </w:t>
      </w:r>
      <w:r>
        <w:rPr>
          <w:rFonts w:eastAsia="Times New Roman" w:cs="Times New Roman"/>
          <w:color w:val="000000"/>
          <w:sz w:val="28"/>
        </w:rPr>
        <w:t>обладает рядом преимуществ по сравнению с другими образовательными организациями:</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w:t>
      </w:r>
      <w:r w:rsidR="004256F6">
        <w:rPr>
          <w:rFonts w:eastAsia="Times New Roman" w:cs="Times New Roman"/>
          <w:color w:val="000000"/>
          <w:sz w:val="28"/>
        </w:rPr>
        <w:t xml:space="preserve">санатория </w:t>
      </w:r>
      <w:r>
        <w:rPr>
          <w:rFonts w:eastAsia="Times New Roman" w:cs="Times New Roman"/>
          <w:color w:val="000000"/>
          <w:sz w:val="28"/>
        </w:rPr>
        <w:t xml:space="preserve">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w:t>
      </w:r>
      <w:r w:rsidR="004256F6">
        <w:rPr>
          <w:rFonts w:eastAsia="Times New Roman" w:cs="Times New Roman"/>
          <w:color w:val="000000"/>
          <w:sz w:val="28"/>
        </w:rPr>
        <w:t>детей в условиях детского санатория</w:t>
      </w:r>
      <w:r>
        <w:rPr>
          <w:rFonts w:eastAsia="Times New Roman" w:cs="Times New Roman"/>
          <w:color w:val="000000"/>
          <w:sz w:val="28"/>
        </w:rPr>
        <w:t xml:space="preserve">. </w:t>
      </w:r>
    </w:p>
    <w:p w:rsidR="004256F6" w:rsidRPr="00156BEE" w:rsidRDefault="004256F6" w:rsidP="004256F6">
      <w:pPr>
        <w:spacing w:line="20" w:lineRule="atLeast"/>
        <w:rPr>
          <w:rFonts w:cs="Times New Roman"/>
          <w:b/>
          <w:sz w:val="28"/>
          <w:szCs w:val="28"/>
        </w:rPr>
      </w:pPr>
      <w:r w:rsidRPr="00B23259">
        <w:rPr>
          <w:rFonts w:cs="Times New Roman"/>
          <w:b/>
          <w:sz w:val="28"/>
          <w:szCs w:val="28"/>
        </w:rPr>
        <w:t>Кадровое обеспечение</w:t>
      </w:r>
    </w:p>
    <w:tbl>
      <w:tblPr>
        <w:tblStyle w:val="af7"/>
        <w:tblW w:w="0" w:type="auto"/>
        <w:tblLook w:val="04A0"/>
      </w:tblPr>
      <w:tblGrid>
        <w:gridCol w:w="665"/>
        <w:gridCol w:w="5518"/>
        <w:gridCol w:w="3105"/>
      </w:tblGrid>
      <w:tr w:rsidR="004256F6" w:rsidTr="00C70F71">
        <w:trPr>
          <w:trHeight w:val="331"/>
        </w:trPr>
        <w:tc>
          <w:tcPr>
            <w:tcW w:w="665" w:type="dxa"/>
          </w:tcPr>
          <w:p w:rsidR="004256F6" w:rsidRPr="00DE1389" w:rsidRDefault="004256F6" w:rsidP="00C70F71">
            <w:pPr>
              <w:jc w:val="both"/>
              <w:rPr>
                <w:rFonts w:eastAsia="Times New Roman" w:cs="Times New Roman"/>
                <w:color w:val="000000"/>
                <w:sz w:val="28"/>
                <w:szCs w:val="28"/>
              </w:rPr>
            </w:pPr>
            <w:r w:rsidRPr="00DE1389">
              <w:rPr>
                <w:rFonts w:eastAsia="Times New Roman" w:cs="Times New Roman"/>
                <w:color w:val="000000"/>
                <w:sz w:val="28"/>
                <w:szCs w:val="28"/>
              </w:rPr>
              <w:t>№</w:t>
            </w:r>
          </w:p>
        </w:tc>
        <w:tc>
          <w:tcPr>
            <w:tcW w:w="5518" w:type="dxa"/>
          </w:tcPr>
          <w:p w:rsidR="004256F6" w:rsidRPr="00DE1389" w:rsidRDefault="004256F6" w:rsidP="00C70F71">
            <w:pPr>
              <w:jc w:val="center"/>
              <w:rPr>
                <w:rFonts w:eastAsia="Times New Roman" w:cs="Times New Roman"/>
                <w:color w:val="000000"/>
                <w:sz w:val="28"/>
                <w:szCs w:val="28"/>
              </w:rPr>
            </w:pPr>
            <w:r>
              <w:rPr>
                <w:rFonts w:eastAsia="Times New Roman" w:cs="Times New Roman"/>
                <w:color w:val="000000"/>
                <w:sz w:val="28"/>
                <w:szCs w:val="28"/>
              </w:rPr>
              <w:t>Должность</w:t>
            </w:r>
          </w:p>
        </w:tc>
        <w:tc>
          <w:tcPr>
            <w:tcW w:w="3105" w:type="dxa"/>
          </w:tcPr>
          <w:p w:rsidR="004256F6" w:rsidRPr="00DE1389" w:rsidRDefault="004256F6" w:rsidP="00C70F71">
            <w:pPr>
              <w:rPr>
                <w:rFonts w:eastAsia="Times New Roman" w:cs="Times New Roman"/>
                <w:color w:val="000000"/>
                <w:sz w:val="28"/>
                <w:szCs w:val="28"/>
              </w:rPr>
            </w:pPr>
            <w:r>
              <w:rPr>
                <w:rFonts w:eastAsia="Times New Roman" w:cs="Times New Roman"/>
                <w:color w:val="000000"/>
                <w:sz w:val="28"/>
                <w:szCs w:val="28"/>
              </w:rPr>
              <w:t>Количество штатных единиц</w:t>
            </w:r>
          </w:p>
        </w:tc>
      </w:tr>
      <w:tr w:rsidR="004256F6" w:rsidTr="00C70F71">
        <w:tc>
          <w:tcPr>
            <w:tcW w:w="66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1.</w:t>
            </w:r>
          </w:p>
        </w:tc>
        <w:tc>
          <w:tcPr>
            <w:tcW w:w="5518"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Главный врач</w:t>
            </w:r>
          </w:p>
        </w:tc>
        <w:tc>
          <w:tcPr>
            <w:tcW w:w="310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1</w:t>
            </w:r>
          </w:p>
        </w:tc>
      </w:tr>
      <w:tr w:rsidR="004256F6" w:rsidTr="00C70F71">
        <w:tc>
          <w:tcPr>
            <w:tcW w:w="66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2.</w:t>
            </w:r>
          </w:p>
        </w:tc>
        <w:tc>
          <w:tcPr>
            <w:tcW w:w="5518"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Старший воспитатель</w:t>
            </w:r>
          </w:p>
        </w:tc>
        <w:tc>
          <w:tcPr>
            <w:tcW w:w="310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1</w:t>
            </w:r>
          </w:p>
        </w:tc>
      </w:tr>
      <w:tr w:rsidR="004256F6" w:rsidTr="00C70F71">
        <w:tc>
          <w:tcPr>
            <w:tcW w:w="66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3.</w:t>
            </w:r>
          </w:p>
        </w:tc>
        <w:tc>
          <w:tcPr>
            <w:tcW w:w="5518"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Воспитатель</w:t>
            </w:r>
          </w:p>
        </w:tc>
        <w:tc>
          <w:tcPr>
            <w:tcW w:w="3105"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9</w:t>
            </w:r>
          </w:p>
        </w:tc>
      </w:tr>
      <w:tr w:rsidR="004256F6" w:rsidTr="00C70F71">
        <w:tc>
          <w:tcPr>
            <w:tcW w:w="665" w:type="dxa"/>
          </w:tcPr>
          <w:p w:rsidR="004256F6" w:rsidRDefault="004256F6" w:rsidP="00C70F71">
            <w:pPr>
              <w:jc w:val="both"/>
              <w:rPr>
                <w:rFonts w:ascii="Calibri" w:eastAsia="Times New Roman" w:hAnsi="Calibri" w:cs="Times New Roman"/>
                <w:color w:val="000000"/>
              </w:rPr>
            </w:pPr>
            <w:r>
              <w:rPr>
                <w:rFonts w:ascii="Calibri" w:eastAsia="Times New Roman" w:hAnsi="Calibri" w:cs="Times New Roman"/>
                <w:color w:val="000000"/>
              </w:rPr>
              <w:t>4.</w:t>
            </w:r>
          </w:p>
        </w:tc>
        <w:tc>
          <w:tcPr>
            <w:tcW w:w="5518" w:type="dxa"/>
          </w:tcPr>
          <w:p w:rsidR="004256F6" w:rsidRPr="00DE1389" w:rsidRDefault="004256F6" w:rsidP="00C70F71">
            <w:pPr>
              <w:jc w:val="both"/>
              <w:rPr>
                <w:rFonts w:eastAsia="Times New Roman" w:cs="Times New Roman"/>
                <w:color w:val="000000"/>
                <w:sz w:val="28"/>
                <w:szCs w:val="28"/>
              </w:rPr>
            </w:pPr>
            <w:r w:rsidRPr="00DE1389">
              <w:rPr>
                <w:rFonts w:eastAsia="Times New Roman" w:cs="Times New Roman"/>
                <w:color w:val="000000"/>
                <w:sz w:val="28"/>
                <w:szCs w:val="28"/>
              </w:rPr>
              <w:t>Педагог дополнительного образования</w:t>
            </w:r>
          </w:p>
        </w:tc>
        <w:tc>
          <w:tcPr>
            <w:tcW w:w="3105" w:type="dxa"/>
          </w:tcPr>
          <w:p w:rsidR="004256F6" w:rsidRPr="00DE1389" w:rsidRDefault="004256F6" w:rsidP="00C70F71">
            <w:pPr>
              <w:jc w:val="both"/>
              <w:rPr>
                <w:rFonts w:eastAsia="Times New Roman" w:cs="Times New Roman"/>
                <w:color w:val="000000"/>
              </w:rPr>
            </w:pPr>
            <w:r w:rsidRPr="00DE1389">
              <w:rPr>
                <w:rFonts w:eastAsia="Times New Roman" w:cs="Times New Roman"/>
                <w:color w:val="000000"/>
              </w:rPr>
              <w:t>1</w:t>
            </w:r>
          </w:p>
        </w:tc>
      </w:tr>
      <w:tr w:rsidR="004256F6" w:rsidTr="00C70F71">
        <w:tc>
          <w:tcPr>
            <w:tcW w:w="665" w:type="dxa"/>
          </w:tcPr>
          <w:p w:rsidR="004256F6" w:rsidRDefault="004256F6" w:rsidP="00C70F71">
            <w:pPr>
              <w:jc w:val="both"/>
              <w:rPr>
                <w:rFonts w:ascii="Calibri" w:eastAsia="Times New Roman" w:hAnsi="Calibri" w:cs="Times New Roman"/>
                <w:color w:val="000000"/>
              </w:rPr>
            </w:pPr>
            <w:r>
              <w:rPr>
                <w:rFonts w:ascii="Calibri" w:eastAsia="Times New Roman" w:hAnsi="Calibri" w:cs="Times New Roman"/>
                <w:color w:val="000000"/>
              </w:rPr>
              <w:t>6.</w:t>
            </w:r>
          </w:p>
        </w:tc>
        <w:tc>
          <w:tcPr>
            <w:tcW w:w="5518"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Средний медицинский персонал</w:t>
            </w:r>
          </w:p>
        </w:tc>
        <w:tc>
          <w:tcPr>
            <w:tcW w:w="3105" w:type="dxa"/>
          </w:tcPr>
          <w:p w:rsidR="004256F6" w:rsidRPr="00DE1389" w:rsidRDefault="004256F6" w:rsidP="00C70F71">
            <w:pPr>
              <w:jc w:val="both"/>
              <w:rPr>
                <w:rFonts w:eastAsia="Times New Roman" w:cs="Times New Roman"/>
                <w:color w:val="000000"/>
              </w:rPr>
            </w:pPr>
            <w:r>
              <w:rPr>
                <w:rFonts w:eastAsia="Times New Roman" w:cs="Times New Roman"/>
                <w:color w:val="000000"/>
              </w:rPr>
              <w:t>18</w:t>
            </w:r>
          </w:p>
        </w:tc>
      </w:tr>
      <w:tr w:rsidR="004256F6" w:rsidTr="00C70F71">
        <w:tc>
          <w:tcPr>
            <w:tcW w:w="665" w:type="dxa"/>
          </w:tcPr>
          <w:p w:rsidR="004256F6" w:rsidRDefault="004256F6" w:rsidP="00C70F71">
            <w:pPr>
              <w:jc w:val="both"/>
              <w:rPr>
                <w:rFonts w:ascii="Calibri" w:eastAsia="Times New Roman" w:hAnsi="Calibri" w:cs="Times New Roman"/>
                <w:color w:val="000000"/>
              </w:rPr>
            </w:pPr>
            <w:r>
              <w:rPr>
                <w:rFonts w:ascii="Calibri" w:eastAsia="Times New Roman" w:hAnsi="Calibri" w:cs="Times New Roman"/>
                <w:color w:val="000000"/>
              </w:rPr>
              <w:t>7.</w:t>
            </w:r>
          </w:p>
        </w:tc>
        <w:tc>
          <w:tcPr>
            <w:tcW w:w="5518" w:type="dxa"/>
          </w:tcPr>
          <w:p w:rsidR="004256F6" w:rsidRPr="00DE1389" w:rsidRDefault="004256F6" w:rsidP="00C70F71">
            <w:pPr>
              <w:jc w:val="both"/>
              <w:rPr>
                <w:rFonts w:eastAsia="Times New Roman" w:cs="Times New Roman"/>
                <w:color w:val="000000"/>
                <w:sz w:val="28"/>
                <w:szCs w:val="28"/>
              </w:rPr>
            </w:pPr>
            <w:r>
              <w:rPr>
                <w:rFonts w:eastAsia="Times New Roman" w:cs="Times New Roman"/>
                <w:color w:val="000000"/>
                <w:sz w:val="28"/>
                <w:szCs w:val="28"/>
              </w:rPr>
              <w:t>Врач</w:t>
            </w:r>
          </w:p>
        </w:tc>
        <w:tc>
          <w:tcPr>
            <w:tcW w:w="3105" w:type="dxa"/>
          </w:tcPr>
          <w:p w:rsidR="004256F6" w:rsidRPr="00DE1389" w:rsidRDefault="004256F6" w:rsidP="00C70F71">
            <w:pPr>
              <w:jc w:val="both"/>
              <w:rPr>
                <w:rFonts w:eastAsia="Times New Roman" w:cs="Times New Roman"/>
                <w:color w:val="000000"/>
              </w:rPr>
            </w:pPr>
            <w:r>
              <w:rPr>
                <w:rFonts w:eastAsia="Times New Roman" w:cs="Times New Roman"/>
                <w:color w:val="000000"/>
              </w:rPr>
              <w:t>3</w:t>
            </w:r>
          </w:p>
        </w:tc>
      </w:tr>
    </w:tbl>
    <w:p w:rsidR="002A3F92" w:rsidRDefault="002A3F92">
      <w:pPr>
        <w:spacing w:line="360" w:lineRule="auto"/>
        <w:outlineLvl w:val="0"/>
        <w:rPr>
          <w:rFonts w:eastAsia="Times New Roman" w:cs="Times New Roman"/>
          <w:b/>
          <w:color w:val="000000"/>
          <w:sz w:val="28"/>
        </w:rPr>
      </w:pPr>
    </w:p>
    <w:p w:rsidR="002A3F92" w:rsidRDefault="00E861F6">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2A3F92" w:rsidRDefault="00E861F6">
      <w:pPr>
        <w:spacing w:line="360" w:lineRule="auto"/>
        <w:ind w:firstLine="850"/>
        <w:jc w:val="both"/>
        <w:rPr>
          <w:rFonts w:cs="Times New Roman"/>
          <w:sz w:val="28"/>
          <w:szCs w:val="28"/>
        </w:rPr>
      </w:pPr>
      <w:r>
        <w:rPr>
          <w:rFonts w:eastAsia="Times New Roman" w:cs="Times New Roman"/>
          <w:color w:val="000000"/>
          <w:sz w:val="28"/>
        </w:rPr>
        <w:t xml:space="preserve">Основным методом анализа воспитательного процесса в детском </w:t>
      </w:r>
      <w:r w:rsidR="00815365">
        <w:rPr>
          <w:rFonts w:eastAsia="Times New Roman" w:cs="Times New Roman"/>
          <w:color w:val="000000"/>
          <w:sz w:val="28"/>
        </w:rPr>
        <w:t xml:space="preserve">санатории </w:t>
      </w:r>
      <w:r>
        <w:rPr>
          <w:rFonts w:eastAsia="Times New Roman" w:cs="Times New Roman"/>
          <w:color w:val="000000"/>
          <w:sz w:val="28"/>
        </w:rPr>
        <w:t xml:space="preserve">является самоанализ воспитательной работы, который проводится </w:t>
      </w:r>
      <w:r>
        <w:rPr>
          <w:rFonts w:eastAsia="Times New Roman" w:cs="Times New Roman"/>
          <w:color w:val="000000"/>
          <w:sz w:val="28"/>
        </w:rPr>
        <w:lastRenderedPageBreak/>
        <w:t>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w:t>
      </w:r>
      <w:r w:rsidR="00815365">
        <w:rPr>
          <w:rFonts w:cs="Times New Roman"/>
          <w:sz w:val="28"/>
          <w:szCs w:val="28"/>
        </w:rPr>
        <w:t xml:space="preserve"> санатории</w:t>
      </w:r>
      <w:r>
        <w:rPr>
          <w:rFonts w:cs="Times New Roman"/>
          <w:sz w:val="28"/>
          <w:szCs w:val="28"/>
        </w:rPr>
        <w:t>.</w:t>
      </w:r>
    </w:p>
    <w:p w:rsidR="002A3F92" w:rsidRDefault="00E861F6">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w:t>
      </w:r>
      <w:r w:rsidR="00815365">
        <w:rPr>
          <w:rFonts w:cs="Times New Roman"/>
          <w:sz w:val="28"/>
          <w:szCs w:val="28"/>
        </w:rPr>
        <w:t xml:space="preserve"> санатории</w:t>
      </w:r>
      <w:r>
        <w:rPr>
          <w:rFonts w:cs="Times New Roman"/>
          <w:sz w:val="28"/>
          <w:szCs w:val="28"/>
        </w:rPr>
        <w:t>, являются:</w:t>
      </w:r>
    </w:p>
    <w:p w:rsidR="002A3F92" w:rsidRDefault="00E861F6">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2A3F92" w:rsidRDefault="00E861F6">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2A3F92" w:rsidRDefault="00E861F6">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15365" w:rsidRPr="00815365" w:rsidRDefault="00E861F6" w:rsidP="00815365">
      <w:pPr>
        <w:spacing w:line="360" w:lineRule="auto"/>
        <w:ind w:firstLine="850"/>
        <w:jc w:val="both"/>
        <w:rPr>
          <w:rFonts w:eastAsia="Times New Roman" w:cs="Times New Roman"/>
          <w:bCs/>
          <w:color w:val="000000"/>
          <w:sz w:val="28"/>
        </w:rPr>
      </w:pPr>
      <w:r>
        <w:rPr>
          <w:rFonts w:eastAsia="Times New Roman" w:cs="Times New Roman"/>
          <w:bCs/>
          <w:color w:val="000000"/>
          <w:sz w:val="28"/>
        </w:rPr>
        <w:t>Основные направления анализа воспитательного процесса</w:t>
      </w:r>
      <w:r w:rsidR="00815365">
        <w:rPr>
          <w:rFonts w:eastAsia="Times New Roman" w:cs="Times New Roman"/>
          <w:bCs/>
          <w:color w:val="000000"/>
          <w:sz w:val="28"/>
        </w:rPr>
        <w:t>:</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2A3F92" w:rsidRDefault="00E861F6">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2A3F92" w:rsidRDefault="00E861F6">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2A3F92" w:rsidRDefault="00E861F6">
      <w:pPr>
        <w:spacing w:line="360" w:lineRule="auto"/>
        <w:ind w:firstLine="850"/>
        <w:jc w:val="both"/>
        <w:rPr>
          <w:sz w:val="28"/>
          <w:szCs w:val="28"/>
        </w:rPr>
      </w:pPr>
      <w:r>
        <w:rPr>
          <w:rFonts w:eastAsia="Times New Roman" w:cs="Times New Roman"/>
          <w:color w:val="000000"/>
          <w:sz w:val="28"/>
          <w:szCs w:val="28"/>
        </w:rPr>
        <w:t xml:space="preserve">Важную роль играет </w:t>
      </w:r>
      <w:r>
        <w:rPr>
          <w:sz w:val="28"/>
          <w:szCs w:val="28"/>
        </w:rPr>
        <w:t xml:space="preserve">аналитическая работа с детьми, которая помогает им оценить и понять приобретенный в </w:t>
      </w:r>
      <w:r w:rsidR="00815365">
        <w:rPr>
          <w:sz w:val="28"/>
          <w:szCs w:val="28"/>
        </w:rPr>
        <w:t xml:space="preserve">санатории </w:t>
      </w:r>
      <w:r>
        <w:rPr>
          <w:sz w:val="28"/>
          <w:szCs w:val="28"/>
        </w:rPr>
        <w:t xml:space="preserve">опыт, зафиксировать изменения, наметить дальнейшие планы по саморазвитию. </w:t>
      </w:r>
    </w:p>
    <w:p w:rsidR="002A3F92" w:rsidRDefault="00E861F6">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 xml:space="preserve">организуемой в детском </w:t>
      </w:r>
      <w:r w:rsidR="00815365">
        <w:rPr>
          <w:rFonts w:cs="Times New Roman"/>
          <w:iCs/>
          <w:sz w:val="28"/>
          <w:szCs w:val="28"/>
        </w:rPr>
        <w:t xml:space="preserve">санатории </w:t>
      </w:r>
      <w:r>
        <w:rPr>
          <w:rFonts w:cs="Times New Roman"/>
          <w:iCs/>
          <w:sz w:val="28"/>
          <w:szCs w:val="28"/>
        </w:rPr>
        <w:t>совместной деятельности детей и взрослых.</w:t>
      </w:r>
    </w:p>
    <w:p w:rsidR="002A3F92" w:rsidRDefault="00E861F6">
      <w:pPr>
        <w:spacing w:line="360" w:lineRule="auto"/>
        <w:ind w:firstLine="850"/>
        <w:jc w:val="both"/>
        <w:rPr>
          <w:rFonts w:cs="Times New Roman"/>
          <w:sz w:val="28"/>
          <w:szCs w:val="28"/>
        </w:rPr>
      </w:pPr>
      <w:r>
        <w:rPr>
          <w:rFonts w:cs="Times New Roman"/>
          <w:iCs/>
          <w:sz w:val="28"/>
          <w:szCs w:val="28"/>
        </w:rPr>
        <w:t>Критерием, на основе которого осуществляется данный анал</w:t>
      </w:r>
      <w:r w:rsidR="00815365">
        <w:rPr>
          <w:rFonts w:cs="Times New Roman"/>
          <w:iCs/>
          <w:sz w:val="28"/>
          <w:szCs w:val="28"/>
        </w:rPr>
        <w:t xml:space="preserve">из, является наличие в детском санатории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p>
    <w:p w:rsidR="002A3F92" w:rsidRDefault="00E861F6">
      <w:pPr>
        <w:spacing w:line="360" w:lineRule="auto"/>
        <w:ind w:firstLine="850"/>
        <w:jc w:val="both"/>
        <w:rPr>
          <w:sz w:val="28"/>
          <w:szCs w:val="28"/>
        </w:rPr>
      </w:pPr>
      <w:r>
        <w:rPr>
          <w:sz w:val="28"/>
          <w:szCs w:val="28"/>
        </w:rPr>
        <w:lastRenderedPageBreak/>
        <w:t>Методы анализа, которые могут использоваться дет</w:t>
      </w:r>
      <w:r w:rsidR="00815365">
        <w:rPr>
          <w:sz w:val="28"/>
          <w:szCs w:val="28"/>
        </w:rPr>
        <w:t>ским  санаторием</w:t>
      </w:r>
      <w:r>
        <w:rPr>
          <w:sz w:val="28"/>
          <w:szCs w:val="28"/>
        </w:rPr>
        <w:t xml:space="preserve"> при проведении с</w:t>
      </w:r>
      <w:r>
        <w:rPr>
          <w:rFonts w:cs="Times New Roman"/>
          <w:sz w:val="28"/>
          <w:szCs w:val="28"/>
        </w:rPr>
        <w:t>амоанализа организуемой воспитательной работы</w:t>
      </w:r>
      <w:r>
        <w:rPr>
          <w:sz w:val="28"/>
          <w:szCs w:val="28"/>
        </w:rPr>
        <w:t xml:space="preserve">: </w:t>
      </w:r>
    </w:p>
    <w:p w:rsidR="002A3F92" w:rsidRDefault="00E861F6">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2A3F92" w:rsidRDefault="00E861F6">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2A3F92" w:rsidRDefault="00E861F6">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w:t>
      </w:r>
      <w:r w:rsidR="009B1EF3">
        <w:rPr>
          <w:sz w:val="28"/>
          <w:szCs w:val="28"/>
        </w:rPr>
        <w:t xml:space="preserve"> организуемого в детском санатории </w:t>
      </w:r>
      <w:r>
        <w:rPr>
          <w:sz w:val="28"/>
          <w:szCs w:val="28"/>
        </w:rPr>
        <w:t>воспитательного процесса является</w:t>
      </w:r>
      <w:proofErr w:type="gramEnd"/>
      <w:r>
        <w:rPr>
          <w:sz w:val="28"/>
          <w:szCs w:val="28"/>
        </w:rPr>
        <w:t xml:space="preserve"> воспитательная работа.</w:t>
      </w:r>
    </w:p>
    <w:p w:rsidR="002A3F92" w:rsidRDefault="00E861F6">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2A3F92" w:rsidRDefault="00E861F6">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sidR="009B1EF3">
        <w:rPr>
          <w:rFonts w:cs="Times New Roman"/>
          <w:sz w:val="28"/>
          <w:szCs w:val="28"/>
        </w:rPr>
        <w:t>организуемой в детском санатории</w:t>
      </w:r>
      <w:r>
        <w:rPr>
          <w:rFonts w:cs="Times New Roman"/>
          <w:sz w:val="28"/>
          <w:szCs w:val="28"/>
        </w:rPr>
        <w:t xml:space="preserve"> воспитательной работы является перечень выявленных проблем, над которыми предстоит работать педагогическому коллективу.</w:t>
      </w:r>
    </w:p>
    <w:p w:rsidR="002A3F92" w:rsidRDefault="002A3F92">
      <w:pPr>
        <w:spacing w:line="360" w:lineRule="auto"/>
        <w:ind w:firstLine="850"/>
        <w:jc w:val="both"/>
        <w:rPr>
          <w:rFonts w:cs="Times New Roman"/>
          <w:sz w:val="28"/>
          <w:szCs w:val="28"/>
        </w:rPr>
        <w:sectPr w:rsidR="002A3F92" w:rsidSect="004C29B3">
          <w:pgSz w:w="11906" w:h="16838"/>
          <w:pgMar w:top="142" w:right="845" w:bottom="882" w:left="1694" w:header="567" w:footer="0" w:gutter="0"/>
          <w:cols w:space="720"/>
          <w:titlePg/>
          <w:docGrid w:linePitch="360"/>
        </w:sectPr>
      </w:pPr>
    </w:p>
    <w:p w:rsidR="002A3F92" w:rsidRDefault="00E861F6">
      <w:pPr>
        <w:pStyle w:val="17"/>
        <w:tabs>
          <w:tab w:val="left" w:pos="1276"/>
        </w:tabs>
        <w:spacing w:before="0" w:after="0"/>
        <w:ind w:right="-6" w:firstLine="850"/>
        <w:jc w:val="right"/>
      </w:pPr>
      <w:r>
        <w:rPr>
          <w:sz w:val="28"/>
          <w:szCs w:val="28"/>
        </w:rPr>
        <w:lastRenderedPageBreak/>
        <w:t>Приложение</w:t>
      </w:r>
    </w:p>
    <w:p w:rsidR="002A3F92" w:rsidRDefault="002A3F92">
      <w:pPr>
        <w:pStyle w:val="17"/>
        <w:tabs>
          <w:tab w:val="left" w:pos="1276"/>
        </w:tabs>
        <w:spacing w:before="0" w:after="0"/>
        <w:ind w:right="-6"/>
        <w:jc w:val="right"/>
        <w:rPr>
          <w:sz w:val="28"/>
          <w:szCs w:val="28"/>
        </w:rPr>
      </w:pPr>
    </w:p>
    <w:p w:rsidR="002A3F92" w:rsidRDefault="00E861F6">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7C41C9" w:rsidRDefault="007C41C9">
      <w:pPr>
        <w:pStyle w:val="17"/>
        <w:spacing w:before="0" w:after="0"/>
        <w:ind w:right="-6" w:firstLine="709"/>
        <w:jc w:val="center"/>
        <w:rPr>
          <w:b/>
          <w:bCs/>
          <w:sz w:val="28"/>
          <w:szCs w:val="28"/>
        </w:rPr>
      </w:pPr>
      <w:r>
        <w:rPr>
          <w:b/>
          <w:bCs/>
          <w:sz w:val="28"/>
          <w:szCs w:val="28"/>
        </w:rPr>
        <w:t>ГБУЗ Республики Мордовия «КДС «Сосновый бор»</w:t>
      </w:r>
    </w:p>
    <w:p w:rsidR="002A3F92" w:rsidRDefault="00671988">
      <w:pPr>
        <w:pStyle w:val="17"/>
        <w:spacing w:before="0" w:after="0"/>
        <w:ind w:right="-6" w:firstLine="709"/>
        <w:jc w:val="center"/>
        <w:rPr>
          <w:b/>
          <w:bCs/>
          <w:sz w:val="28"/>
          <w:szCs w:val="28"/>
        </w:rPr>
      </w:pPr>
      <w:r>
        <w:rPr>
          <w:b/>
          <w:bCs/>
          <w:sz w:val="28"/>
          <w:szCs w:val="28"/>
        </w:rPr>
        <w:t xml:space="preserve">  с 01.06.2022 г. по 30.08.2022 г.</w:t>
      </w:r>
    </w:p>
    <w:p w:rsidR="00671988" w:rsidRDefault="00671988">
      <w:pPr>
        <w:pStyle w:val="17"/>
        <w:spacing w:before="0" w:after="0"/>
        <w:ind w:right="-6" w:firstLine="709"/>
        <w:jc w:val="center"/>
        <w:rPr>
          <w:b/>
          <w:bCs/>
          <w:sz w:val="28"/>
          <w:szCs w:val="28"/>
        </w:rPr>
      </w:pPr>
    </w:p>
    <w:p w:rsidR="00671988" w:rsidRDefault="00671988">
      <w:pPr>
        <w:pStyle w:val="17"/>
        <w:spacing w:before="0" w:after="0"/>
        <w:ind w:right="-6" w:firstLine="709"/>
        <w:jc w:val="center"/>
        <w:rPr>
          <w:b/>
          <w:bCs/>
          <w:sz w:val="28"/>
          <w:szCs w:val="28"/>
        </w:rPr>
      </w:pPr>
    </w:p>
    <w:p w:rsidR="002A3F92" w:rsidRDefault="00E861F6">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2A3F92" w:rsidRDefault="00E861F6">
      <w:pPr>
        <w:spacing w:line="360" w:lineRule="auto"/>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2A3F92" w:rsidRPr="009B1EF3" w:rsidRDefault="00E861F6" w:rsidP="009B1EF3">
      <w:pPr>
        <w:spacing w:line="360" w:lineRule="auto"/>
        <w:ind w:right="-6" w:firstLine="709"/>
        <w:rPr>
          <w:rFonts w:eastAsia="Times New Roman" w:cs="Times New Roman"/>
          <w:sz w:val="28"/>
          <w:szCs w:val="28"/>
          <w:lang w:eastAsia="ru-RU"/>
        </w:rPr>
      </w:pPr>
      <w:r>
        <w:rPr>
          <w:rFonts w:eastAsia="Times New Roman" w:cs="Times New Roman"/>
          <w:sz w:val="28"/>
          <w:szCs w:val="28"/>
          <w:lang w:eastAsia="ru-RU"/>
        </w:rPr>
        <w:t xml:space="preserve">Год посвящен </w:t>
      </w:r>
      <w:r w:rsidR="009B1EF3">
        <w:rPr>
          <w:sz w:val="28"/>
          <w:szCs w:val="28"/>
        </w:rPr>
        <w:t xml:space="preserve"> к</w:t>
      </w:r>
      <w:r w:rsidR="009B1EF3" w:rsidRPr="009B1EF3">
        <w:rPr>
          <w:sz w:val="28"/>
          <w:szCs w:val="28"/>
        </w:rPr>
        <w:t>ультурному наследию народов России</w:t>
      </w:r>
      <w:r w:rsidRPr="009B1EF3">
        <w:rPr>
          <w:rFonts w:eastAsia="Times New Roman" w:cs="Times New Roman"/>
          <w:sz w:val="28"/>
          <w:szCs w:val="28"/>
          <w:lang w:eastAsia="ru-RU"/>
        </w:rPr>
        <w:t xml:space="preserve">в </w:t>
      </w:r>
      <w:proofErr w:type="gramStart"/>
      <w:r w:rsidRPr="009B1EF3">
        <w:rPr>
          <w:rFonts w:eastAsia="Times New Roman" w:cs="Times New Roman"/>
          <w:sz w:val="28"/>
          <w:szCs w:val="28"/>
          <w:lang w:eastAsia="ru-RU"/>
        </w:rPr>
        <w:t>соответствии</w:t>
      </w:r>
      <w:proofErr w:type="gramEnd"/>
      <w:r w:rsidRPr="009B1EF3">
        <w:rPr>
          <w:rFonts w:eastAsia="Times New Roman" w:cs="Times New Roman"/>
          <w:sz w:val="28"/>
          <w:szCs w:val="28"/>
          <w:lang w:eastAsia="ru-RU"/>
        </w:rPr>
        <w:t xml:space="preserve"> с Указом Президента Российской Федерации</w:t>
      </w:r>
      <w:r w:rsidR="009B1EF3">
        <w:rPr>
          <w:rFonts w:eastAsia="Times New Roman" w:cs="Times New Roman"/>
          <w:sz w:val="28"/>
          <w:szCs w:val="28"/>
          <w:lang w:eastAsia="ru-RU"/>
        </w:rPr>
        <w:t xml:space="preserve"> от 30.12.2021 г.</w:t>
      </w:r>
    </w:p>
    <w:tbl>
      <w:tblPr>
        <w:tblW w:w="10510" w:type="dxa"/>
        <w:tblInd w:w="-242"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881"/>
        <w:gridCol w:w="3685"/>
        <w:gridCol w:w="1417"/>
        <w:gridCol w:w="1701"/>
        <w:gridCol w:w="1417"/>
        <w:gridCol w:w="1409"/>
      </w:tblGrid>
      <w:tr w:rsidR="002A3F92" w:rsidTr="00565DDC">
        <w:trPr>
          <w:trHeight w:val="310"/>
        </w:trPr>
        <w:tc>
          <w:tcPr>
            <w:tcW w:w="881" w:type="dxa"/>
            <w:vMerge w:val="restart"/>
            <w:tcBorders>
              <w:top w:val="single" w:sz="2" w:space="0" w:color="000000"/>
              <w:left w:val="single" w:sz="2" w:space="0" w:color="000000"/>
              <w:bottom w:val="single" w:sz="2" w:space="0" w:color="000000"/>
            </w:tcBorders>
            <w:shd w:val="clear" w:color="auto" w:fill="auto"/>
          </w:tcPr>
          <w:p w:rsidR="002A3F92" w:rsidRDefault="00E861F6">
            <w:pPr>
              <w:pStyle w:val="17"/>
              <w:spacing w:before="0" w:after="0"/>
              <w:ind w:right="-5"/>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3685" w:type="dxa"/>
            <w:vMerge w:val="restart"/>
            <w:tcBorders>
              <w:top w:val="single" w:sz="2" w:space="0" w:color="000000"/>
              <w:left w:val="single" w:sz="2" w:space="0" w:color="000000"/>
              <w:bottom w:val="single" w:sz="2" w:space="0" w:color="000000"/>
            </w:tcBorders>
            <w:shd w:val="clear" w:color="auto" w:fill="auto"/>
          </w:tcPr>
          <w:p w:rsidR="002A3F92" w:rsidRDefault="00E861F6">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2A3F92" w:rsidRDefault="00E861F6">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2A3F92" w:rsidRDefault="00E861F6">
            <w:pPr>
              <w:pStyle w:val="affd"/>
              <w:jc w:val="center"/>
              <w:rPr>
                <w:b/>
                <w:bCs/>
                <w:sz w:val="28"/>
                <w:szCs w:val="28"/>
              </w:rPr>
            </w:pPr>
            <w:r>
              <w:rPr>
                <w:b/>
                <w:bCs/>
                <w:sz w:val="28"/>
                <w:szCs w:val="28"/>
              </w:rPr>
              <w:t>Уровень проведения</w:t>
            </w:r>
          </w:p>
        </w:tc>
      </w:tr>
      <w:tr w:rsidR="002A3F92" w:rsidTr="00565DDC">
        <w:trPr>
          <w:trHeight w:val="623"/>
        </w:trPr>
        <w:tc>
          <w:tcPr>
            <w:tcW w:w="881" w:type="dxa"/>
            <w:vMerge/>
            <w:tcBorders>
              <w:top w:val="single" w:sz="2" w:space="0" w:color="000000"/>
              <w:left w:val="single" w:sz="2" w:space="0" w:color="000000"/>
              <w:bottom w:val="single" w:sz="2" w:space="0" w:color="000000"/>
            </w:tcBorders>
            <w:shd w:val="clear" w:color="auto" w:fill="auto"/>
          </w:tcPr>
          <w:p w:rsidR="002A3F92" w:rsidRDefault="002A3F92"/>
        </w:tc>
        <w:tc>
          <w:tcPr>
            <w:tcW w:w="3685" w:type="dxa"/>
            <w:vMerge/>
            <w:tcBorders>
              <w:top w:val="single" w:sz="2" w:space="0" w:color="000000"/>
              <w:left w:val="single" w:sz="2" w:space="0" w:color="000000"/>
              <w:bottom w:val="single" w:sz="2" w:space="0" w:color="000000"/>
            </w:tcBorders>
            <w:shd w:val="clear" w:color="auto" w:fill="auto"/>
          </w:tcPr>
          <w:p w:rsidR="002A3F92" w:rsidRDefault="002A3F92"/>
        </w:tc>
        <w:tc>
          <w:tcPr>
            <w:tcW w:w="1417" w:type="dxa"/>
            <w:vMerge/>
            <w:tcBorders>
              <w:top w:val="single" w:sz="2" w:space="0" w:color="000000"/>
              <w:left w:val="single" w:sz="2" w:space="0" w:color="000000"/>
              <w:bottom w:val="single" w:sz="2" w:space="0" w:color="000000"/>
            </w:tcBorders>
            <w:shd w:val="clear" w:color="auto" w:fill="auto"/>
          </w:tcPr>
          <w:p w:rsidR="002A3F92" w:rsidRDefault="002A3F92"/>
        </w:tc>
        <w:tc>
          <w:tcPr>
            <w:tcW w:w="1701" w:type="dxa"/>
            <w:tcBorders>
              <w:top w:val="single" w:sz="2" w:space="0" w:color="000000"/>
              <w:left w:val="single" w:sz="2" w:space="0" w:color="000000"/>
              <w:bottom w:val="single" w:sz="2" w:space="0" w:color="000000"/>
            </w:tcBorders>
            <w:shd w:val="clear" w:color="auto" w:fill="auto"/>
          </w:tcPr>
          <w:p w:rsidR="002A3F92" w:rsidRPr="003D1401" w:rsidRDefault="00E861F6">
            <w:pPr>
              <w:pStyle w:val="affd"/>
              <w:jc w:val="center"/>
              <w:rPr>
                <w:b/>
                <w:bCs/>
                <w:sz w:val="22"/>
              </w:rPr>
            </w:pPr>
            <w:r w:rsidRPr="003D1401">
              <w:rPr>
                <w:b/>
                <w:bCs/>
                <w:sz w:val="22"/>
              </w:rPr>
              <w:t>Всероссийский/</w:t>
            </w:r>
          </w:p>
          <w:p w:rsidR="002A3F92" w:rsidRDefault="00E861F6">
            <w:pPr>
              <w:pStyle w:val="affd"/>
              <w:jc w:val="center"/>
              <w:rPr>
                <w:b/>
                <w:sz w:val="28"/>
                <w:szCs w:val="28"/>
              </w:rPr>
            </w:pPr>
            <w:r w:rsidRPr="003D1401">
              <w:rPr>
                <w:b/>
                <w:bCs/>
                <w:sz w:val="22"/>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2A3F92" w:rsidRPr="003D1401" w:rsidRDefault="00E861F6">
            <w:pPr>
              <w:pStyle w:val="affd"/>
              <w:rPr>
                <w:b/>
                <w:sz w:val="22"/>
              </w:rPr>
            </w:pPr>
            <w:r w:rsidRPr="003D1401">
              <w:rPr>
                <w:b/>
                <w:sz w:val="22"/>
              </w:rPr>
              <w:t xml:space="preserve">Детский </w:t>
            </w:r>
            <w:r w:rsidR="003D1401" w:rsidRPr="003D1401">
              <w:rPr>
                <w:b/>
                <w:sz w:val="22"/>
              </w:rPr>
              <w:t>санаторий</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2A3F92" w:rsidRDefault="00E861F6">
            <w:pPr>
              <w:pStyle w:val="affd"/>
              <w:jc w:val="center"/>
              <w:rPr>
                <w:b/>
                <w:bCs/>
                <w:sz w:val="28"/>
                <w:szCs w:val="28"/>
              </w:rPr>
            </w:pPr>
            <w:r>
              <w:rPr>
                <w:b/>
                <w:bCs/>
                <w:sz w:val="28"/>
                <w:szCs w:val="28"/>
              </w:rPr>
              <w:t>Отряд</w:t>
            </w:r>
          </w:p>
        </w:tc>
      </w:tr>
      <w:tr w:rsidR="002A3F92" w:rsidTr="00565DDC">
        <w:trPr>
          <w:trHeight w:val="310"/>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2A3F92" w:rsidRDefault="00E861F6">
            <w:pPr>
              <w:jc w:val="center"/>
            </w:pPr>
            <w:r>
              <w:rPr>
                <w:b/>
                <w:iCs/>
                <w:color w:val="000000"/>
                <w:sz w:val="28"/>
                <w:szCs w:val="28"/>
              </w:rPr>
              <w:t>Модуль</w:t>
            </w:r>
            <w:proofErr w:type="gramStart"/>
            <w:r w:rsidR="00136CE1" w:rsidRPr="00136CE1">
              <w:rPr>
                <w:b/>
                <w:iCs/>
                <w:color w:val="000000"/>
                <w:sz w:val="28"/>
                <w:szCs w:val="28"/>
              </w:rPr>
              <w:t>«Б</w:t>
            </w:r>
            <w:proofErr w:type="gramEnd"/>
            <w:r w:rsidR="00136CE1" w:rsidRPr="00136CE1">
              <w:rPr>
                <w:b/>
                <w:iCs/>
                <w:color w:val="000000"/>
                <w:sz w:val="28"/>
                <w:szCs w:val="28"/>
              </w:rPr>
              <w:t>удущее России</w:t>
            </w:r>
            <w:r>
              <w:rPr>
                <w:b/>
                <w:iCs/>
                <w:color w:val="000000"/>
                <w:sz w:val="28"/>
                <w:szCs w:val="28"/>
              </w:rPr>
              <w:t>»</w:t>
            </w:r>
          </w:p>
        </w:tc>
      </w:tr>
      <w:tr w:rsidR="002A3F92" w:rsidTr="00565DDC">
        <w:trPr>
          <w:trHeight w:val="310"/>
        </w:trPr>
        <w:tc>
          <w:tcPr>
            <w:tcW w:w="881" w:type="dxa"/>
            <w:tcBorders>
              <w:top w:val="single" w:sz="2" w:space="0" w:color="000000"/>
              <w:left w:val="single" w:sz="2" w:space="0" w:color="000000"/>
              <w:bottom w:val="single" w:sz="2" w:space="0" w:color="000000"/>
            </w:tcBorders>
            <w:shd w:val="clear" w:color="auto" w:fill="auto"/>
          </w:tcPr>
          <w:p w:rsidR="002A3F92" w:rsidRDefault="002A3F92" w:rsidP="00565DDC">
            <w:pPr>
              <w:pStyle w:val="affd"/>
              <w:numPr>
                <w:ilvl w:val="0"/>
                <w:numId w:val="2"/>
              </w:numPr>
            </w:pPr>
          </w:p>
        </w:tc>
        <w:tc>
          <w:tcPr>
            <w:tcW w:w="3685" w:type="dxa"/>
            <w:tcBorders>
              <w:top w:val="single" w:sz="2" w:space="0" w:color="000000"/>
              <w:left w:val="single" w:sz="2" w:space="0" w:color="000000"/>
              <w:bottom w:val="single" w:sz="2" w:space="0" w:color="000000"/>
            </w:tcBorders>
            <w:shd w:val="clear" w:color="auto" w:fill="auto"/>
          </w:tcPr>
          <w:p w:rsidR="00565DDC" w:rsidRDefault="00136CE1" w:rsidP="003D1401">
            <w:r>
              <w:t>«</w:t>
            </w:r>
            <w:r w:rsidR="003D1401" w:rsidRPr="003D1401">
              <w:t xml:space="preserve">Игровая программа </w:t>
            </w:r>
          </w:p>
          <w:p w:rsidR="002A3F92" w:rsidRDefault="003D1401" w:rsidP="003D1401">
            <w:r w:rsidRPr="003D1401">
              <w:t>«Ура, каникулы!»</w:t>
            </w:r>
          </w:p>
        </w:tc>
        <w:tc>
          <w:tcPr>
            <w:tcW w:w="1417" w:type="dxa"/>
            <w:tcBorders>
              <w:top w:val="single" w:sz="2" w:space="0" w:color="000000"/>
              <w:left w:val="single" w:sz="2" w:space="0" w:color="000000"/>
              <w:bottom w:val="single" w:sz="2" w:space="0" w:color="000000"/>
            </w:tcBorders>
            <w:shd w:val="clear" w:color="auto" w:fill="auto"/>
          </w:tcPr>
          <w:p w:rsidR="00136CE1" w:rsidRDefault="00136CE1">
            <w:pPr>
              <w:jc w:val="center"/>
            </w:pPr>
            <w:r>
              <w:t xml:space="preserve">1 июня </w:t>
            </w:r>
          </w:p>
          <w:p w:rsidR="002A3F92" w:rsidRDefault="002A3F92">
            <w:pPr>
              <w:jc w:val="center"/>
            </w:pPr>
          </w:p>
        </w:tc>
        <w:tc>
          <w:tcPr>
            <w:tcW w:w="1701" w:type="dxa"/>
            <w:tcBorders>
              <w:top w:val="single" w:sz="2" w:space="0" w:color="000000"/>
              <w:left w:val="single" w:sz="2" w:space="0" w:color="000000"/>
              <w:bottom w:val="single" w:sz="2" w:space="0" w:color="000000"/>
            </w:tcBorders>
            <w:shd w:val="clear" w:color="auto" w:fill="auto"/>
          </w:tcPr>
          <w:p w:rsidR="002A3F92" w:rsidRDefault="002A3F92">
            <w:pPr>
              <w:jc w:val="center"/>
            </w:pPr>
          </w:p>
        </w:tc>
        <w:tc>
          <w:tcPr>
            <w:tcW w:w="1417" w:type="dxa"/>
            <w:tcBorders>
              <w:top w:val="single" w:sz="2" w:space="0" w:color="000000"/>
              <w:left w:val="single" w:sz="2" w:space="0" w:color="000000"/>
              <w:bottom w:val="single" w:sz="2" w:space="0" w:color="000000"/>
            </w:tcBorders>
            <w:shd w:val="clear" w:color="auto" w:fill="auto"/>
          </w:tcPr>
          <w:p w:rsidR="002A3F92" w:rsidRDefault="002A3F92" w:rsidP="00565DDC">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2A3F92" w:rsidRDefault="002A3F92">
            <w:pPr>
              <w:jc w:val="center"/>
            </w:pPr>
          </w:p>
        </w:tc>
      </w:tr>
      <w:tr w:rsidR="002A3F9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2A3F92" w:rsidRDefault="002A3F92"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565DDC" w:rsidRDefault="00565DDC" w:rsidP="00565DDC">
            <w:pPr>
              <w:jc w:val="both"/>
            </w:pPr>
            <w:r>
              <w:t>Акция «Читаем А.С. Пушкина громко!»</w:t>
            </w:r>
          </w:p>
          <w:p w:rsidR="002A3F92" w:rsidRDefault="002A3F92" w:rsidP="00565DDC">
            <w:pPr>
              <w:jc w:val="both"/>
            </w:pPr>
          </w:p>
        </w:tc>
        <w:tc>
          <w:tcPr>
            <w:tcW w:w="1417" w:type="dxa"/>
            <w:tcBorders>
              <w:top w:val="single" w:sz="2" w:space="0" w:color="000000"/>
              <w:left w:val="single" w:sz="2" w:space="0" w:color="000000"/>
              <w:bottom w:val="single" w:sz="2" w:space="0" w:color="000000"/>
            </w:tcBorders>
            <w:shd w:val="clear" w:color="auto" w:fill="FFFFFF"/>
          </w:tcPr>
          <w:p w:rsidR="002A3F92" w:rsidRDefault="00136CE1">
            <w:pPr>
              <w:jc w:val="center"/>
            </w:pPr>
            <w:r>
              <w:t>6 июня</w:t>
            </w:r>
          </w:p>
        </w:tc>
        <w:tc>
          <w:tcPr>
            <w:tcW w:w="1701" w:type="dxa"/>
            <w:tcBorders>
              <w:top w:val="single" w:sz="2" w:space="0" w:color="000000"/>
              <w:left w:val="single" w:sz="2" w:space="0" w:color="000000"/>
              <w:bottom w:val="single" w:sz="2" w:space="0" w:color="000000"/>
            </w:tcBorders>
            <w:shd w:val="clear" w:color="auto" w:fill="FFFFFF"/>
          </w:tcPr>
          <w:p w:rsidR="002A3F92" w:rsidRDefault="002A3F92">
            <w:pPr>
              <w:jc w:val="center"/>
            </w:pPr>
          </w:p>
        </w:tc>
        <w:tc>
          <w:tcPr>
            <w:tcW w:w="1417" w:type="dxa"/>
            <w:tcBorders>
              <w:top w:val="single" w:sz="2" w:space="0" w:color="000000"/>
              <w:left w:val="single" w:sz="2" w:space="0" w:color="000000"/>
              <w:bottom w:val="single" w:sz="2" w:space="0" w:color="000000"/>
            </w:tcBorders>
            <w:shd w:val="clear" w:color="auto" w:fill="FFFFFF"/>
          </w:tcPr>
          <w:p w:rsidR="002A3F92" w:rsidRDefault="002A3F92" w:rsidP="00565DDC">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A3F92" w:rsidRDefault="002A3F92">
            <w:p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565DDC" w:rsidP="00565DDC">
            <w:pPr>
              <w:jc w:val="both"/>
            </w:pPr>
            <w:r>
              <w:t>Конкурс сюжетных рисунков  на асфальте «Там, на неведомых дорожках…»</w:t>
            </w:r>
          </w:p>
        </w:tc>
        <w:tc>
          <w:tcPr>
            <w:tcW w:w="1417" w:type="dxa"/>
            <w:tcBorders>
              <w:top w:val="single" w:sz="2" w:space="0" w:color="000000"/>
              <w:left w:val="single" w:sz="2" w:space="0" w:color="000000"/>
              <w:bottom w:val="single" w:sz="2" w:space="0" w:color="000000"/>
            </w:tcBorders>
            <w:shd w:val="clear" w:color="auto" w:fill="FFFFFF"/>
          </w:tcPr>
          <w:p w:rsidR="00136CE1" w:rsidRDefault="00565DDC">
            <w:pPr>
              <w:jc w:val="center"/>
            </w:pPr>
            <w:r w:rsidRPr="00565DDC">
              <w:t>6 июня</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p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565DDC" w:rsidRDefault="00565DDC">
            <w:pPr>
              <w:jc w:val="both"/>
            </w:pPr>
            <w:r w:rsidRPr="00565DDC">
              <w:t xml:space="preserve">Литературный вечер поэзии </w:t>
            </w:r>
          </w:p>
          <w:p w:rsidR="00136CE1" w:rsidRDefault="00565DDC">
            <w:pPr>
              <w:jc w:val="both"/>
            </w:pPr>
            <w:r w:rsidRPr="00565DDC">
              <w:t>«Я вам писал…»</w:t>
            </w:r>
          </w:p>
        </w:tc>
        <w:tc>
          <w:tcPr>
            <w:tcW w:w="1417" w:type="dxa"/>
            <w:tcBorders>
              <w:top w:val="single" w:sz="2" w:space="0" w:color="000000"/>
              <w:left w:val="single" w:sz="2" w:space="0" w:color="000000"/>
              <w:bottom w:val="single" w:sz="2" w:space="0" w:color="000000"/>
            </w:tcBorders>
            <w:shd w:val="clear" w:color="auto" w:fill="FFFFFF"/>
          </w:tcPr>
          <w:p w:rsidR="00136CE1" w:rsidRDefault="00565DDC">
            <w:pPr>
              <w:jc w:val="center"/>
            </w:pPr>
            <w:r>
              <w:t xml:space="preserve">6 </w:t>
            </w:r>
            <w:r w:rsidR="00136CE1">
              <w:t>июня</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pPr>
              <w:jc w:val="center"/>
            </w:pPr>
          </w:p>
        </w:tc>
      </w:tr>
      <w:tr w:rsidR="00565DDC"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565DDC" w:rsidRDefault="00565DDC"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565DDC" w:rsidRDefault="00565DDC" w:rsidP="00565DDC">
            <w:r w:rsidRPr="00565DDC">
              <w:t>Игра–</w:t>
            </w:r>
            <w:proofErr w:type="spellStart"/>
            <w:r w:rsidRPr="00565DDC">
              <w:t>квиз</w:t>
            </w:r>
            <w:proofErr w:type="spellEnd"/>
            <w:r w:rsidRPr="00565DDC">
              <w:t xml:space="preserve"> «Исторический портрет: Пётр 1»</w:t>
            </w:r>
            <w:r w:rsidR="007C41C9">
              <w:t>.</w:t>
            </w:r>
          </w:p>
        </w:tc>
        <w:tc>
          <w:tcPr>
            <w:tcW w:w="1417" w:type="dxa"/>
            <w:tcBorders>
              <w:top w:val="single" w:sz="2" w:space="0" w:color="000000"/>
              <w:left w:val="single" w:sz="2" w:space="0" w:color="000000"/>
              <w:bottom w:val="single" w:sz="2" w:space="0" w:color="000000"/>
            </w:tcBorders>
            <w:shd w:val="clear" w:color="auto" w:fill="FFFFFF"/>
          </w:tcPr>
          <w:p w:rsidR="00565DDC" w:rsidRDefault="00565DDC">
            <w:pPr>
              <w:jc w:val="center"/>
            </w:pPr>
            <w:r>
              <w:t>9 июня</w:t>
            </w:r>
          </w:p>
        </w:tc>
        <w:tc>
          <w:tcPr>
            <w:tcW w:w="1701" w:type="dxa"/>
            <w:tcBorders>
              <w:top w:val="single" w:sz="2" w:space="0" w:color="000000"/>
              <w:left w:val="single" w:sz="2" w:space="0" w:color="000000"/>
              <w:bottom w:val="single" w:sz="2" w:space="0" w:color="000000"/>
            </w:tcBorders>
            <w:shd w:val="clear" w:color="auto" w:fill="FFFFFF"/>
          </w:tcPr>
          <w:p w:rsidR="00565DDC" w:rsidRDefault="00565DDC">
            <w:pPr>
              <w:jc w:val="center"/>
            </w:pPr>
          </w:p>
        </w:tc>
        <w:tc>
          <w:tcPr>
            <w:tcW w:w="1417" w:type="dxa"/>
            <w:tcBorders>
              <w:top w:val="single" w:sz="2" w:space="0" w:color="000000"/>
              <w:left w:val="single" w:sz="2" w:space="0" w:color="000000"/>
              <w:bottom w:val="single" w:sz="2" w:space="0" w:color="000000"/>
            </w:tcBorders>
            <w:shd w:val="clear" w:color="auto" w:fill="FFFFFF"/>
          </w:tcPr>
          <w:p w:rsidR="00565DDC" w:rsidRDefault="00565DDC"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5DDC" w:rsidRDefault="00565DDC">
            <w:pPr>
              <w:jc w:val="cente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Pr="00565DDC" w:rsidRDefault="001A4782" w:rsidP="00565DDC">
            <w:r w:rsidRPr="001A4782">
              <w:t>Квест «Россия – Родина моя».</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pPr>
              <w:jc w:val="center"/>
            </w:pPr>
            <w:r>
              <w:t>12 июня</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Default="001A4782">
            <w:pPr>
              <w:jc w:val="cente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Default="001A4782" w:rsidP="001A4782">
            <w:r>
              <w:t xml:space="preserve">Творческий конкурс </w:t>
            </w:r>
          </w:p>
          <w:p w:rsidR="001A4782" w:rsidRPr="00565DDC" w:rsidRDefault="001A4782" w:rsidP="001A4782">
            <w:r>
              <w:t>«Россия – Русь»</w:t>
            </w:r>
            <w:r w:rsidR="007C41C9">
              <w:t>.</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r w:rsidRPr="00494BD7">
              <w:t>12 июня</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Default="001A4782" w:rsidP="001A4782">
            <w:pPr>
              <w:pStyle w:val="aff5"/>
              <w:numPr>
                <w:ilvl w:val="0"/>
                <w:numId w:val="1"/>
              </w:numPr>
              <w:jc w:val="cente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Pr="00565DDC" w:rsidRDefault="001A4782" w:rsidP="001A4782">
            <w:r w:rsidRPr="001A4782">
              <w:t>Соревнования по пионерболу, посвящённые Дню России.</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r w:rsidRPr="00494BD7">
              <w:t>12 июня</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Default="001A4782" w:rsidP="001A4782">
            <w:pPr>
              <w:pStyle w:val="aff5"/>
              <w:numPr>
                <w:ilvl w:val="0"/>
                <w:numId w:val="1"/>
              </w:num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1A4782">
            <w:pPr>
              <w:jc w:val="both"/>
            </w:pPr>
            <w:r w:rsidRPr="001A4782">
              <w:t>Акция «Белые журавли»</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136CE1">
            <w:pPr>
              <w:jc w:val="center"/>
            </w:pPr>
            <w:r>
              <w:t>22 июня</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rsidP="001A4782">
            <w:pPr>
              <w:pStyle w:val="aff5"/>
              <w:numPr>
                <w:ilvl w:val="0"/>
                <w:numId w:val="1"/>
              </w:num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Default="001A4782" w:rsidP="001A4782">
            <w:pPr>
              <w:jc w:val="both"/>
            </w:pPr>
            <w:r>
              <w:t xml:space="preserve">Флешмоб </w:t>
            </w:r>
          </w:p>
          <w:p w:rsidR="00136CE1" w:rsidRDefault="001A4782" w:rsidP="001A4782">
            <w:pPr>
              <w:jc w:val="both"/>
            </w:pPr>
            <w:r>
              <w:lastRenderedPageBreak/>
              <w:t>«Мы молодежь XXI века»</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136CE1">
            <w:pPr>
              <w:jc w:val="center"/>
            </w:pPr>
            <w:r>
              <w:lastRenderedPageBreak/>
              <w:t>27 июня</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rsidP="001A4782">
            <w:pPr>
              <w:pStyle w:val="aff5"/>
              <w:numPr>
                <w:ilvl w:val="0"/>
                <w:numId w:val="1"/>
              </w:num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1A4782">
            <w:pPr>
              <w:jc w:val="both"/>
            </w:pPr>
            <w:r w:rsidRPr="001A4782">
              <w:t>Конкурс рисунков «Моя семья»</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136CE1">
            <w:pPr>
              <w:jc w:val="center"/>
            </w:pPr>
            <w:r>
              <w:t>8 июля</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rsidP="001A4782">
            <w:pPr>
              <w:pStyle w:val="aff5"/>
              <w:numPr>
                <w:ilvl w:val="0"/>
                <w:numId w:val="1"/>
              </w:numPr>
              <w:jc w:val="cente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Pr="001A4782" w:rsidRDefault="001A4782" w:rsidP="001A4782">
            <w:pPr>
              <w:jc w:val="both"/>
            </w:pPr>
            <w:r w:rsidRPr="001A4782">
              <w:t>Акция «Раз ромашка, два ромашка»</w:t>
            </w:r>
            <w:r w:rsidR="007C41C9">
              <w:t>.</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r w:rsidRPr="00AE505C">
              <w:t>8 июля</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Pr="001A4782" w:rsidRDefault="001A4782" w:rsidP="001A4782">
            <w:pPr>
              <w:pStyle w:val="aff5"/>
              <w:numPr>
                <w:ilvl w:val="0"/>
                <w:numId w:val="1"/>
              </w:numPr>
              <w:jc w:val="center"/>
              <w:rPr>
                <w:lang w:val="ru-RU"/>
              </w:rP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Pr="001A4782" w:rsidRDefault="001A4782" w:rsidP="001A4782">
            <w:pPr>
              <w:jc w:val="both"/>
            </w:pPr>
            <w:r w:rsidRPr="001A4782">
              <w:t>Игра «Семь Я»</w:t>
            </w:r>
            <w:r w:rsidR="007C41C9">
              <w:t>.</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r w:rsidRPr="00AE505C">
              <w:t>8 июля</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rsidP="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Pr="001A4782" w:rsidRDefault="001A4782" w:rsidP="001A4782">
            <w:pPr>
              <w:pStyle w:val="aff5"/>
              <w:numPr>
                <w:ilvl w:val="0"/>
                <w:numId w:val="1"/>
              </w:num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1A4782">
            <w:pPr>
              <w:jc w:val="both"/>
            </w:pPr>
            <w:r w:rsidRPr="001A4782">
              <w:t>«Пусть всегда будет спорт» (конкурс рисунков на асфальте)</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9B1EF3">
            <w:pPr>
              <w:jc w:val="center"/>
            </w:pPr>
            <w:r>
              <w:t>14 августа</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1A4782">
            <w:pPr>
              <w:pStyle w:val="aff5"/>
              <w:ind w:left="720"/>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rsidP="001A4782">
            <w:pPr>
              <w:pStyle w:val="aff5"/>
              <w:numPr>
                <w:ilvl w:val="0"/>
                <w:numId w:val="1"/>
              </w:numPr>
              <w:jc w:val="center"/>
            </w:pPr>
          </w:p>
        </w:tc>
      </w:tr>
      <w:tr w:rsidR="001A478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A4782" w:rsidRDefault="001A4782"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A4782" w:rsidRPr="001A4782" w:rsidRDefault="001A4782" w:rsidP="001A4782">
            <w:r w:rsidRPr="001A4782">
              <w:t>Эстафета «Быстрее! Выше! Сильнее!»</w:t>
            </w:r>
          </w:p>
        </w:tc>
        <w:tc>
          <w:tcPr>
            <w:tcW w:w="1417" w:type="dxa"/>
            <w:tcBorders>
              <w:top w:val="single" w:sz="2" w:space="0" w:color="000000"/>
              <w:left w:val="single" w:sz="2" w:space="0" w:color="000000"/>
              <w:bottom w:val="single" w:sz="2" w:space="0" w:color="000000"/>
            </w:tcBorders>
            <w:shd w:val="clear" w:color="auto" w:fill="FFFFFF"/>
          </w:tcPr>
          <w:p w:rsidR="001A4782" w:rsidRDefault="001A4782">
            <w:pPr>
              <w:jc w:val="center"/>
            </w:pPr>
            <w:r w:rsidRPr="001A4782">
              <w:t>14 августа</w:t>
            </w:r>
          </w:p>
        </w:tc>
        <w:tc>
          <w:tcPr>
            <w:tcW w:w="1701" w:type="dxa"/>
            <w:tcBorders>
              <w:top w:val="single" w:sz="2" w:space="0" w:color="000000"/>
              <w:left w:val="single" w:sz="2" w:space="0" w:color="000000"/>
              <w:bottom w:val="single" w:sz="2" w:space="0" w:color="000000"/>
            </w:tcBorders>
            <w:shd w:val="clear" w:color="auto" w:fill="FFFFFF"/>
          </w:tcPr>
          <w:p w:rsidR="001A4782" w:rsidRDefault="001A4782">
            <w:pPr>
              <w:jc w:val="center"/>
            </w:pPr>
          </w:p>
        </w:tc>
        <w:tc>
          <w:tcPr>
            <w:tcW w:w="1417" w:type="dxa"/>
            <w:tcBorders>
              <w:top w:val="single" w:sz="2" w:space="0" w:color="000000"/>
              <w:left w:val="single" w:sz="2" w:space="0" w:color="000000"/>
              <w:bottom w:val="single" w:sz="2" w:space="0" w:color="000000"/>
            </w:tcBorders>
            <w:shd w:val="clear" w:color="auto" w:fill="FFFFFF"/>
          </w:tcPr>
          <w:p w:rsidR="001A4782" w:rsidRDefault="001A4782" w:rsidP="001A4782">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A4782" w:rsidRDefault="001A4782" w:rsidP="001A4782">
            <w:pPr>
              <w:pStyle w:val="aff5"/>
              <w:ind w:left="720"/>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Default="00ED6981" w:rsidP="00ED6981">
            <w:r>
              <w:t>Устный журнал</w:t>
            </w:r>
          </w:p>
          <w:p w:rsidR="00ED6981" w:rsidRPr="001A4782" w:rsidRDefault="00ED6981" w:rsidP="00ED6981">
            <w:r>
              <w:t>«Три символа на фоне истории»</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1A4782" w:rsidRDefault="00ED6981" w:rsidP="00ED6981">
            <w:r w:rsidRPr="00D957D4">
              <w:t>2</w:t>
            </w:r>
            <w:r>
              <w:t>2</w:t>
            </w:r>
            <w:r w:rsidRPr="00D957D4">
              <w:t xml:space="preserve">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5"/>
              <w:ind w:left="720"/>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pStyle w:val="aff5"/>
              <w:numPr>
                <w:ilvl w:val="0"/>
                <w:numId w:val="1"/>
              </w:numP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1A4782" w:rsidRDefault="00ED6981" w:rsidP="00ED6981">
            <w:r w:rsidRPr="00ED6981">
              <w:t>Соревнования по баскетболу «Под флагом России»</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1A4782" w:rsidRDefault="00ED6981" w:rsidP="00ED6981">
            <w:pPr>
              <w:jc w:val="center"/>
            </w:pPr>
            <w:r w:rsidRPr="00D957D4">
              <w:t>2</w:t>
            </w:r>
            <w:r>
              <w:t>2</w:t>
            </w:r>
            <w:r w:rsidRPr="00D957D4">
              <w:t xml:space="preserve">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pStyle w:val="aff5"/>
              <w:ind w:left="720"/>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Default="00ED6981" w:rsidP="00ED6981">
            <w:r>
              <w:t xml:space="preserve">Квест </w:t>
            </w:r>
          </w:p>
          <w:p w:rsidR="00ED6981" w:rsidRPr="001A4782" w:rsidRDefault="00ED6981" w:rsidP="00ED6981">
            <w:r>
              <w:t>«Триединство России»</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1A4782" w:rsidRDefault="00ED6981" w:rsidP="00ED6981">
            <w:pPr>
              <w:jc w:val="center"/>
            </w:pPr>
            <w:r w:rsidRPr="00D957D4">
              <w:t>2</w:t>
            </w:r>
            <w:r>
              <w:t>2</w:t>
            </w:r>
            <w:r w:rsidRPr="00D957D4">
              <w:t xml:space="preserve">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pStyle w:val="aff5"/>
              <w:ind w:left="720"/>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1A4782" w:rsidP="001A4782">
            <w:r w:rsidRPr="001A4782">
              <w:t>Викторина «Мир российского кино»</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9B1EF3">
            <w:pPr>
              <w:jc w:val="center"/>
            </w:pPr>
            <w:r>
              <w:t>2</w:t>
            </w:r>
            <w:r w:rsidR="00ED6981">
              <w:t>7</w:t>
            </w:r>
            <w:r>
              <w:t xml:space="preserve"> августа</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1A4782">
            <w:pPr>
              <w:pStyle w:val="aff5"/>
              <w:ind w:left="720"/>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rsidP="001A4782">
            <w:pPr>
              <w:pStyle w:val="aff5"/>
              <w:numPr>
                <w:ilvl w:val="0"/>
                <w:numId w:val="1"/>
              </w:numPr>
              <w:jc w:val="center"/>
            </w:pPr>
          </w:p>
        </w:tc>
      </w:tr>
      <w:tr w:rsidR="00136CE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36CE1" w:rsidRDefault="00136CE1" w:rsidP="00565DDC">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36CE1" w:rsidRDefault="00ED6981" w:rsidP="00ED6981">
            <w:r w:rsidRPr="00ED6981">
              <w:t>Акция «Трансляция музыки из кинофильмов»</w:t>
            </w:r>
            <w:r w:rsidR="007C41C9">
              <w:t>.</w:t>
            </w:r>
          </w:p>
        </w:tc>
        <w:tc>
          <w:tcPr>
            <w:tcW w:w="1417" w:type="dxa"/>
            <w:tcBorders>
              <w:top w:val="single" w:sz="2" w:space="0" w:color="000000"/>
              <w:left w:val="single" w:sz="2" w:space="0" w:color="000000"/>
              <w:bottom w:val="single" w:sz="2" w:space="0" w:color="000000"/>
            </w:tcBorders>
            <w:shd w:val="clear" w:color="auto" w:fill="FFFFFF"/>
          </w:tcPr>
          <w:p w:rsidR="00136CE1" w:rsidRDefault="009B1EF3">
            <w:pPr>
              <w:jc w:val="center"/>
            </w:pPr>
            <w:r>
              <w:t>27 августа</w:t>
            </w:r>
          </w:p>
        </w:tc>
        <w:tc>
          <w:tcPr>
            <w:tcW w:w="1701" w:type="dxa"/>
            <w:tcBorders>
              <w:top w:val="single" w:sz="2" w:space="0" w:color="000000"/>
              <w:left w:val="single" w:sz="2" w:space="0" w:color="000000"/>
              <w:bottom w:val="single" w:sz="2" w:space="0" w:color="000000"/>
            </w:tcBorders>
            <w:shd w:val="clear" w:color="auto" w:fill="FFFFFF"/>
          </w:tcPr>
          <w:p w:rsidR="00136CE1" w:rsidRDefault="00136CE1">
            <w:pPr>
              <w:jc w:val="center"/>
            </w:pPr>
          </w:p>
        </w:tc>
        <w:tc>
          <w:tcPr>
            <w:tcW w:w="1417" w:type="dxa"/>
            <w:tcBorders>
              <w:top w:val="single" w:sz="2" w:space="0" w:color="000000"/>
              <w:left w:val="single" w:sz="2" w:space="0" w:color="000000"/>
              <w:bottom w:val="single" w:sz="2" w:space="0" w:color="000000"/>
            </w:tcBorders>
            <w:shd w:val="clear" w:color="auto" w:fill="FFFFFF"/>
          </w:tcPr>
          <w:p w:rsidR="00136CE1" w:rsidRDefault="00136CE1" w:rsidP="00ED6981">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36CE1" w:rsidRDefault="00136CE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Default="00ED6981" w:rsidP="00ED6981">
            <w:pPr>
              <w:jc w:val="both"/>
            </w:pPr>
            <w:r w:rsidRPr="00ED6981">
              <w:t>КТД «Вот это кино!»</w:t>
            </w: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r w:rsidRPr="00D52746">
              <w:t>27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pStyle w:val="aff5"/>
              <w:numPr>
                <w:ilvl w:val="0"/>
                <w:numId w:val="1"/>
              </w:num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Default="00ED6981" w:rsidP="00ED6981">
            <w:r w:rsidRPr="00ED6981">
              <w:t>Конкурсная программа                     «Песни из российских мультфильмов»</w:t>
            </w: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r w:rsidRPr="00D52746">
              <w:t>27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5"/>
              <w:numPr>
                <w:ilvl w:val="0"/>
                <w:numId w:val="1"/>
              </w:num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C70F71">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ED6981" w:rsidRPr="00ED6981" w:rsidRDefault="00ED6981" w:rsidP="00ED6981">
            <w:pPr>
              <w:jc w:val="center"/>
              <w:rPr>
                <w:b/>
                <w:bCs/>
              </w:rPr>
            </w:pPr>
            <w:r w:rsidRPr="00ED6981">
              <w:rPr>
                <w:b/>
                <w:bCs/>
                <w:sz w:val="28"/>
                <w:szCs w:val="26"/>
              </w:rPr>
              <w:t>Модуль «Ключевые мероприятия детского санатория»</w:t>
            </w: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C70F71" w:rsidP="00ED6981">
            <w:r w:rsidRPr="00C70F71">
              <w:t>Торжественная церемония подъема Государственного флага Российской Федерации</w:t>
            </w:r>
            <w:r>
              <w:t>.</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C70F71" w:rsidP="00ED6981">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C70F71" w:rsidP="00ED6981">
            <w:r w:rsidRPr="00C70F71">
              <w:t>Открытие смены «Добро пожаловать в город Детства!»</w:t>
            </w:r>
          </w:p>
        </w:tc>
        <w:tc>
          <w:tcPr>
            <w:tcW w:w="1417" w:type="dxa"/>
            <w:tcBorders>
              <w:top w:val="single" w:sz="2" w:space="0" w:color="000000"/>
              <w:left w:val="single" w:sz="2" w:space="0" w:color="000000"/>
              <w:bottom w:val="single" w:sz="2" w:space="0" w:color="000000"/>
            </w:tcBorders>
            <w:shd w:val="clear" w:color="auto" w:fill="FFFFFF"/>
          </w:tcPr>
          <w:p w:rsidR="00C70F71" w:rsidRDefault="00C70F71" w:rsidP="00ED6981">
            <w:pPr>
              <w:jc w:val="center"/>
            </w:pPr>
            <w:r>
              <w:t xml:space="preserve">3 июня, </w:t>
            </w:r>
          </w:p>
          <w:p w:rsidR="00ED6981" w:rsidRDefault="0097779E" w:rsidP="00ED6981">
            <w:pPr>
              <w:jc w:val="center"/>
            </w:pPr>
            <w:r>
              <w:t>20</w:t>
            </w:r>
            <w:r w:rsidR="00C70F71">
              <w:t xml:space="preserve"> июля</w:t>
            </w:r>
          </w:p>
          <w:p w:rsidR="00C70F71" w:rsidRPr="00D52746" w:rsidRDefault="00C70F71" w:rsidP="00ED6981">
            <w:pPr>
              <w:jc w:val="center"/>
            </w:pP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C70F71" w:rsidP="00ED6981">
            <w:r w:rsidRPr="00C70F71">
              <w:t>Открытие смены «Здоровое поколение – это мы».</w:t>
            </w:r>
          </w:p>
        </w:tc>
        <w:tc>
          <w:tcPr>
            <w:tcW w:w="1417" w:type="dxa"/>
            <w:tcBorders>
              <w:top w:val="single" w:sz="2" w:space="0" w:color="000000"/>
              <w:left w:val="single" w:sz="2" w:space="0" w:color="000000"/>
              <w:bottom w:val="single" w:sz="2" w:space="0" w:color="000000"/>
            </w:tcBorders>
            <w:shd w:val="clear" w:color="auto" w:fill="FFFFFF"/>
          </w:tcPr>
          <w:p w:rsidR="00ED6981" w:rsidRDefault="00C70F71" w:rsidP="00ED6981">
            <w:pPr>
              <w:jc w:val="center"/>
            </w:pPr>
            <w:r>
              <w:t>27 июня,</w:t>
            </w:r>
          </w:p>
          <w:p w:rsidR="00C70F71" w:rsidRPr="00D52746" w:rsidRDefault="00C70F71" w:rsidP="00ED6981">
            <w:pPr>
              <w:jc w:val="center"/>
            </w:pPr>
            <w:r>
              <w:t>13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C70F71" w:rsidP="00ED6981">
            <w:r w:rsidRPr="00C70F71">
              <w:t>Турнир по волейболу и пионерболу на призы города Детства</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C70F71" w:rsidP="00ED6981">
            <w:pPr>
              <w:jc w:val="center"/>
            </w:pPr>
            <w:r>
              <w:t>15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0967A9" w:rsidP="00ED6981">
            <w:proofErr w:type="gramStart"/>
            <w:r w:rsidRPr="000967A9">
              <w:t>Спортивный</w:t>
            </w:r>
            <w:proofErr w:type="gramEnd"/>
            <w:r w:rsidRPr="000967A9">
              <w:t xml:space="preserve"> квест «Рекорды «Соснового бора».</w:t>
            </w:r>
          </w:p>
        </w:tc>
        <w:tc>
          <w:tcPr>
            <w:tcW w:w="1417" w:type="dxa"/>
            <w:tcBorders>
              <w:top w:val="single" w:sz="2" w:space="0" w:color="000000"/>
              <w:left w:val="single" w:sz="2" w:space="0" w:color="000000"/>
              <w:bottom w:val="single" w:sz="2" w:space="0" w:color="000000"/>
            </w:tcBorders>
            <w:shd w:val="clear" w:color="auto" w:fill="FFFFFF"/>
          </w:tcPr>
          <w:p w:rsidR="000967A9" w:rsidRDefault="000967A9" w:rsidP="00ED6981">
            <w:pPr>
              <w:jc w:val="center"/>
            </w:pPr>
            <w:r>
              <w:t xml:space="preserve">3 июня, </w:t>
            </w:r>
          </w:p>
          <w:p w:rsidR="00ED6981" w:rsidRPr="00D52746" w:rsidRDefault="000967A9" w:rsidP="00ED6981">
            <w:pPr>
              <w:jc w:val="center"/>
            </w:pPr>
            <w:r>
              <w:t>26 июня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0967A9" w:rsidRDefault="000967A9" w:rsidP="000967A9">
            <w:r>
              <w:t xml:space="preserve">Спартакиада  </w:t>
            </w:r>
          </w:p>
          <w:p w:rsidR="00ED6981" w:rsidRPr="00ED6981" w:rsidRDefault="000967A9" w:rsidP="000967A9">
            <w:r>
              <w:t>«О, спорт, ты – мир!».</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0967A9" w:rsidP="00ED6981">
            <w:pPr>
              <w:jc w:val="center"/>
            </w:pPr>
            <w:r>
              <w:t>11 июня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0967A9" w:rsidP="00ED6981">
            <w:r w:rsidRPr="000967A9">
              <w:t>Турнир по волейболу и пионерболу на призы санатория</w:t>
            </w:r>
            <w:r w:rsidR="007C41C9">
              <w:t>.</w:t>
            </w:r>
          </w:p>
        </w:tc>
        <w:tc>
          <w:tcPr>
            <w:tcW w:w="1417" w:type="dxa"/>
            <w:tcBorders>
              <w:top w:val="single" w:sz="2" w:space="0" w:color="000000"/>
              <w:left w:val="single" w:sz="2" w:space="0" w:color="000000"/>
              <w:bottom w:val="single" w:sz="2" w:space="0" w:color="000000"/>
            </w:tcBorders>
            <w:shd w:val="clear" w:color="auto" w:fill="FFFFFF"/>
          </w:tcPr>
          <w:p w:rsidR="000967A9" w:rsidRDefault="000967A9" w:rsidP="00ED6981">
            <w:pPr>
              <w:jc w:val="center"/>
            </w:pPr>
            <w:r>
              <w:t xml:space="preserve">29 июня, </w:t>
            </w:r>
          </w:p>
          <w:p w:rsidR="00ED6981" w:rsidRPr="00D52746" w:rsidRDefault="000967A9" w:rsidP="00ED6981">
            <w:pPr>
              <w:jc w:val="center"/>
            </w:pPr>
            <w:r>
              <w:t>2</w:t>
            </w:r>
            <w:r w:rsidR="0097779E">
              <w:t>6</w:t>
            </w:r>
            <w:r>
              <w:t xml:space="preserve"> июля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0967A9" w:rsidP="00ED6981">
            <w:r w:rsidRPr="000967A9">
              <w:t xml:space="preserve">Турнир по шашкам между </w:t>
            </w:r>
            <w:r w:rsidRPr="000967A9">
              <w:lastRenderedPageBreak/>
              <w:t>сотрудниками и детьми на приз главного врача.</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0967A9" w:rsidP="00ED6981">
            <w:pPr>
              <w:jc w:val="center"/>
            </w:pPr>
            <w:r>
              <w:lastRenderedPageBreak/>
              <w:t>4 июля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0967A9" w:rsidP="00ED6981">
            <w:r w:rsidRPr="000967A9">
              <w:t>Конкурсная программа «Маленькие дети – большие таланты».</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0967A9" w:rsidP="00ED6981">
            <w:pPr>
              <w:jc w:val="center"/>
            </w:pPr>
            <w:r>
              <w:t>4 июля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0967A9" w:rsidRDefault="000967A9" w:rsidP="000967A9">
            <w:r>
              <w:t xml:space="preserve">Квест </w:t>
            </w:r>
          </w:p>
          <w:p w:rsidR="00ED6981" w:rsidRPr="00ED6981" w:rsidRDefault="000967A9" w:rsidP="000967A9">
            <w:r>
              <w:t xml:space="preserve">«Доктор </w:t>
            </w:r>
            <w:proofErr w:type="spellStart"/>
            <w:r>
              <w:t>Пилюлькин</w:t>
            </w:r>
            <w:proofErr w:type="spellEnd"/>
            <w:r>
              <w:t>»</w:t>
            </w:r>
            <w:r w:rsidR="007C41C9">
              <w:t>.</w:t>
            </w:r>
          </w:p>
        </w:tc>
        <w:tc>
          <w:tcPr>
            <w:tcW w:w="1417" w:type="dxa"/>
            <w:tcBorders>
              <w:top w:val="single" w:sz="2" w:space="0" w:color="000000"/>
              <w:left w:val="single" w:sz="2" w:space="0" w:color="000000"/>
              <w:bottom w:val="single" w:sz="2" w:space="0" w:color="000000"/>
            </w:tcBorders>
            <w:shd w:val="clear" w:color="auto" w:fill="FFFFFF"/>
          </w:tcPr>
          <w:p w:rsidR="000967A9" w:rsidRDefault="000967A9" w:rsidP="00ED6981">
            <w:pPr>
              <w:jc w:val="center"/>
            </w:pPr>
            <w:r>
              <w:t xml:space="preserve">10 июня, </w:t>
            </w:r>
          </w:p>
          <w:p w:rsidR="00ED6981" w:rsidRPr="00D52746" w:rsidRDefault="000967A9" w:rsidP="00ED6981">
            <w:pPr>
              <w:jc w:val="center"/>
            </w:pPr>
            <w:r>
              <w:t>6 июля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0967A9" w:rsidP="00ED6981">
            <w:r w:rsidRPr="000967A9">
              <w:t>Битва хоров «Мы дети твои, Россия»</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0967A9" w:rsidP="00ED6981">
            <w:pPr>
              <w:jc w:val="center"/>
            </w:pPr>
            <w:r>
              <w:t>11 июля</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7779E" w:rsidRDefault="0097779E" w:rsidP="00E543FF">
            <w:r>
              <w:t>Конкурс красоты</w:t>
            </w:r>
          </w:p>
          <w:p w:rsidR="00ED6981" w:rsidRPr="00ED6981" w:rsidRDefault="0097779E" w:rsidP="00E543FF">
            <w:r>
              <w:t>«Мисс и мистер  санатория».</w:t>
            </w:r>
          </w:p>
        </w:tc>
        <w:tc>
          <w:tcPr>
            <w:tcW w:w="1417" w:type="dxa"/>
            <w:tcBorders>
              <w:top w:val="single" w:sz="2" w:space="0" w:color="000000"/>
              <w:left w:val="single" w:sz="2" w:space="0" w:color="000000"/>
              <w:bottom w:val="single" w:sz="2" w:space="0" w:color="000000"/>
            </w:tcBorders>
            <w:shd w:val="clear" w:color="auto" w:fill="FFFFFF"/>
          </w:tcPr>
          <w:p w:rsidR="0097779E" w:rsidRDefault="0097779E" w:rsidP="00ED6981">
            <w:pPr>
              <w:jc w:val="center"/>
            </w:pPr>
            <w:r>
              <w:t>13 июня,</w:t>
            </w:r>
          </w:p>
          <w:p w:rsidR="0097779E" w:rsidRDefault="0097779E" w:rsidP="00ED6981">
            <w:pPr>
              <w:jc w:val="center"/>
            </w:pPr>
            <w:r>
              <w:t xml:space="preserve">9 июля, </w:t>
            </w:r>
          </w:p>
          <w:p w:rsidR="0097779E" w:rsidRDefault="0097779E" w:rsidP="00ED6981">
            <w:pPr>
              <w:jc w:val="center"/>
            </w:pPr>
            <w:r>
              <w:t>30 июля,</w:t>
            </w:r>
          </w:p>
          <w:p w:rsidR="00ED6981" w:rsidRPr="00D52746" w:rsidRDefault="0097779E" w:rsidP="00ED6981">
            <w:pPr>
              <w:jc w:val="center"/>
            </w:pPr>
            <w:r>
              <w:t xml:space="preserve"> 25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97779E" w:rsidP="00ED6981">
            <w:r w:rsidRPr="0097779E">
              <w:t>Праздник цветов «Когда зацветет папоротник?»</w:t>
            </w:r>
          </w:p>
        </w:tc>
        <w:tc>
          <w:tcPr>
            <w:tcW w:w="1417"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r>
              <w:t xml:space="preserve">7 июля, </w:t>
            </w:r>
          </w:p>
          <w:p w:rsidR="00ED6981" w:rsidRPr="00D52746" w:rsidRDefault="00E543FF" w:rsidP="00ED6981">
            <w:pPr>
              <w:jc w:val="center"/>
            </w:pPr>
            <w:r>
              <w:t>23 августа</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ED6981">
            <w:pPr>
              <w:jc w:val="center"/>
            </w:pPr>
          </w:p>
        </w:tc>
      </w:tr>
      <w:tr w:rsidR="009669A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9669AF" w:rsidRDefault="009669A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669AF" w:rsidRPr="0097779E" w:rsidRDefault="009669AF" w:rsidP="00ED6981">
            <w:r w:rsidRPr="009669AF">
              <w:t>Экологический десант «Шишки».</w:t>
            </w:r>
          </w:p>
        </w:tc>
        <w:tc>
          <w:tcPr>
            <w:tcW w:w="1417"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r>
              <w:t>22 июля</w:t>
            </w:r>
          </w:p>
        </w:tc>
        <w:tc>
          <w:tcPr>
            <w:tcW w:w="1701"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9669AF" w:rsidRPr="00ED6981" w:rsidRDefault="009669AF"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669AF" w:rsidRDefault="009669AF" w:rsidP="00ED6981">
            <w:pPr>
              <w:jc w:val="center"/>
            </w:pPr>
          </w:p>
        </w:tc>
      </w:tr>
      <w:tr w:rsidR="007C41C9"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7C41C9" w:rsidRDefault="007C41C9"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7C41C9" w:rsidRPr="009669AF" w:rsidRDefault="007C41C9" w:rsidP="00ED6981">
            <w:r>
              <w:t>Игры народов России.</w:t>
            </w:r>
          </w:p>
        </w:tc>
        <w:tc>
          <w:tcPr>
            <w:tcW w:w="1417" w:type="dxa"/>
            <w:tcBorders>
              <w:top w:val="single" w:sz="2" w:space="0" w:color="000000"/>
              <w:left w:val="single" w:sz="2" w:space="0" w:color="000000"/>
              <w:bottom w:val="single" w:sz="2" w:space="0" w:color="000000"/>
            </w:tcBorders>
            <w:shd w:val="clear" w:color="auto" w:fill="FFFFFF"/>
          </w:tcPr>
          <w:p w:rsidR="007C41C9" w:rsidRDefault="007C41C9" w:rsidP="00ED6981">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7C41C9" w:rsidRDefault="007C41C9"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7C41C9" w:rsidRPr="00ED6981" w:rsidRDefault="007C41C9" w:rsidP="00ED6981">
            <w:pPr>
              <w:pStyle w:val="aff5"/>
              <w:numPr>
                <w:ilvl w:val="0"/>
                <w:numId w:val="1"/>
              </w:numPr>
              <w:jc w:val="cente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C41C9" w:rsidRDefault="007C41C9" w:rsidP="00ED6981">
            <w:pPr>
              <w:jc w:val="center"/>
            </w:pPr>
          </w:p>
        </w:tc>
      </w:tr>
      <w:tr w:rsidR="00E543FF" w:rsidTr="001377EF">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E543FF" w:rsidRPr="00E543FF" w:rsidRDefault="00E543FF" w:rsidP="00ED6981">
            <w:pPr>
              <w:jc w:val="center"/>
              <w:rPr>
                <w:b/>
                <w:bCs/>
              </w:rPr>
            </w:pPr>
            <w:r w:rsidRPr="00E543FF">
              <w:rPr>
                <w:b/>
                <w:bCs/>
                <w:sz w:val="28"/>
                <w:szCs w:val="26"/>
              </w:rPr>
              <w:t>Модуль «Отрядная работа»</w:t>
            </w: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E543FF" w:rsidP="00ED6981">
            <w:r>
              <w:t>Отрядная свечка</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E543FF" w:rsidP="00ED6981">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543FF" w:rsidRDefault="00ED6981"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DD4300">
            <w:pPr>
              <w:pStyle w:val="aff5"/>
              <w:numPr>
                <w:ilvl w:val="0"/>
                <w:numId w:val="3"/>
              </w:numPr>
              <w:jc w:val="center"/>
            </w:pPr>
          </w:p>
        </w:tc>
      </w:tr>
      <w:tr w:rsidR="001F597C"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F597C" w:rsidRDefault="001F597C"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F597C" w:rsidRDefault="001F597C" w:rsidP="00ED6981">
            <w:r w:rsidRPr="001F597C">
              <w:t>«Инструктаж».</w:t>
            </w:r>
          </w:p>
        </w:tc>
        <w:tc>
          <w:tcPr>
            <w:tcW w:w="1417"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r>
              <w:t>первый день смены</w:t>
            </w:r>
          </w:p>
        </w:tc>
        <w:tc>
          <w:tcPr>
            <w:tcW w:w="1701"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1F597C" w:rsidRPr="00E543FF" w:rsidRDefault="001F597C"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597C" w:rsidRDefault="001F597C" w:rsidP="00DD4300">
            <w:pPr>
              <w:pStyle w:val="aff5"/>
              <w:numPr>
                <w:ilvl w:val="0"/>
                <w:numId w:val="3"/>
              </w:num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D6981" w:rsidRPr="00ED6981" w:rsidRDefault="00E543FF" w:rsidP="00ED6981">
            <w:r>
              <w:t>Сбор активистов отряда</w:t>
            </w:r>
            <w:r w:rsidR="007C41C9">
              <w:t>.</w:t>
            </w:r>
          </w:p>
        </w:tc>
        <w:tc>
          <w:tcPr>
            <w:tcW w:w="1417" w:type="dxa"/>
            <w:tcBorders>
              <w:top w:val="single" w:sz="2" w:space="0" w:color="000000"/>
              <w:left w:val="single" w:sz="2" w:space="0" w:color="000000"/>
              <w:bottom w:val="single" w:sz="2" w:space="0" w:color="000000"/>
            </w:tcBorders>
            <w:shd w:val="clear" w:color="auto" w:fill="FFFFFF"/>
          </w:tcPr>
          <w:p w:rsidR="00ED6981" w:rsidRPr="00D52746" w:rsidRDefault="00E543FF" w:rsidP="00ED6981">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543FF" w:rsidRDefault="00ED6981"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DD4300">
            <w:pPr>
              <w:pStyle w:val="aff5"/>
              <w:numPr>
                <w:ilvl w:val="0"/>
                <w:numId w:val="3"/>
              </w:numPr>
              <w:jc w:val="center"/>
            </w:pPr>
          </w:p>
        </w:tc>
      </w:tr>
      <w:tr w:rsidR="00ED6981"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D6981" w:rsidRDefault="00ED6981"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Default="00E543FF" w:rsidP="00ED6981">
            <w:r w:rsidRPr="00E543FF">
              <w:t xml:space="preserve">Отрядные огоньки </w:t>
            </w:r>
          </w:p>
          <w:p w:rsidR="00ED6981" w:rsidRPr="00ED6981" w:rsidRDefault="00E543FF" w:rsidP="00ED6981">
            <w:r w:rsidRPr="00E543FF">
              <w:t>«Открытые сердца»</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Default="00E543FF" w:rsidP="00E543FF">
            <w:r>
              <w:t xml:space="preserve">в </w:t>
            </w:r>
            <w:r w:rsidRPr="00E543FF">
              <w:rPr>
                <w:sz w:val="20"/>
                <w:szCs w:val="20"/>
              </w:rPr>
              <w:t>предпоследний</w:t>
            </w:r>
          </w:p>
          <w:p w:rsidR="00ED6981" w:rsidRPr="00D52746" w:rsidRDefault="00E543FF" w:rsidP="00E543FF">
            <w:r>
              <w:t>день смены</w:t>
            </w:r>
          </w:p>
        </w:tc>
        <w:tc>
          <w:tcPr>
            <w:tcW w:w="1701" w:type="dxa"/>
            <w:tcBorders>
              <w:top w:val="single" w:sz="2" w:space="0" w:color="000000"/>
              <w:left w:val="single" w:sz="2" w:space="0" w:color="000000"/>
              <w:bottom w:val="single" w:sz="2" w:space="0" w:color="000000"/>
            </w:tcBorders>
            <w:shd w:val="clear" w:color="auto" w:fill="FFFFFF"/>
          </w:tcPr>
          <w:p w:rsidR="00ED6981" w:rsidRDefault="00ED6981"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D6981" w:rsidRPr="00ED6981" w:rsidRDefault="00ED6981"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981" w:rsidRDefault="00ED6981" w:rsidP="00DD4300">
            <w:pPr>
              <w:pStyle w:val="aff5"/>
              <w:numPr>
                <w:ilvl w:val="0"/>
                <w:numId w:val="3"/>
              </w:num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E543FF" w:rsidP="00ED6981">
            <w:r w:rsidRPr="00E543FF">
              <w:t xml:space="preserve"> «Альбом здоровья»</w:t>
            </w:r>
          </w:p>
        </w:tc>
        <w:tc>
          <w:tcPr>
            <w:tcW w:w="1417"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r>
              <w:t xml:space="preserve">2 июля, </w:t>
            </w:r>
          </w:p>
          <w:p w:rsidR="00E543FF" w:rsidRPr="00D52746" w:rsidRDefault="00E543FF" w:rsidP="00ED6981">
            <w:pPr>
              <w:jc w:val="center"/>
            </w:pPr>
            <w:r>
              <w:t>18 августа</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DD4300">
            <w:pPr>
              <w:pStyle w:val="aff5"/>
              <w:numPr>
                <w:ilvl w:val="0"/>
                <w:numId w:val="3"/>
              </w:num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E543FF" w:rsidP="00ED6981">
            <w:r w:rsidRPr="00E543FF">
              <w:t>Отрядные огоньки знакомств</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E543FF" w:rsidP="00ED6981">
            <w:pPr>
              <w:jc w:val="center"/>
            </w:pPr>
            <w:r>
              <w:t>первый день смены</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543FF" w:rsidRDefault="00E543FF"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DD4300">
            <w:pPr>
              <w:pStyle w:val="aff5"/>
              <w:numPr>
                <w:ilvl w:val="0"/>
                <w:numId w:val="3"/>
              </w:numPr>
              <w:jc w:val="center"/>
            </w:pPr>
          </w:p>
        </w:tc>
      </w:tr>
      <w:tr w:rsidR="00DA5DEE"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A5DEE" w:rsidRDefault="00DA5DEE"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A5DEE" w:rsidRPr="00E543FF" w:rsidRDefault="00DA5DEE" w:rsidP="00ED6981">
            <w:r>
              <w:t>Оформление отрядных уголков</w:t>
            </w:r>
            <w:r w:rsidR="007C41C9">
              <w:t>.</w:t>
            </w:r>
          </w:p>
        </w:tc>
        <w:tc>
          <w:tcPr>
            <w:tcW w:w="1417" w:type="dxa"/>
            <w:tcBorders>
              <w:top w:val="single" w:sz="2" w:space="0" w:color="000000"/>
              <w:left w:val="single" w:sz="2" w:space="0" w:color="000000"/>
              <w:bottom w:val="single" w:sz="2" w:space="0" w:color="000000"/>
            </w:tcBorders>
            <w:shd w:val="clear" w:color="auto" w:fill="FFFFFF"/>
          </w:tcPr>
          <w:p w:rsidR="00DA5DEE" w:rsidRDefault="00DA5DEE" w:rsidP="00ED6981">
            <w:pPr>
              <w:jc w:val="center"/>
            </w:pPr>
            <w:r>
              <w:t>второй день смены</w:t>
            </w:r>
          </w:p>
        </w:tc>
        <w:tc>
          <w:tcPr>
            <w:tcW w:w="1701" w:type="dxa"/>
            <w:tcBorders>
              <w:top w:val="single" w:sz="2" w:space="0" w:color="000000"/>
              <w:left w:val="single" w:sz="2" w:space="0" w:color="000000"/>
              <w:bottom w:val="single" w:sz="2" w:space="0" w:color="000000"/>
            </w:tcBorders>
            <w:shd w:val="clear" w:color="auto" w:fill="FFFFFF"/>
          </w:tcPr>
          <w:p w:rsidR="00DA5DEE" w:rsidRDefault="00DA5DEE"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A5DEE" w:rsidRPr="00E543FF" w:rsidRDefault="00DA5DEE"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A5DEE" w:rsidRDefault="00DA5DEE" w:rsidP="00DD4300">
            <w:pPr>
              <w:pStyle w:val="aff5"/>
              <w:numPr>
                <w:ilvl w:val="0"/>
                <w:numId w:val="3"/>
              </w:numPr>
              <w:jc w:val="center"/>
            </w:pPr>
          </w:p>
        </w:tc>
      </w:tr>
      <w:tr w:rsidR="001F597C"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F597C" w:rsidRDefault="001F597C"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F597C" w:rsidRDefault="001F597C" w:rsidP="001F597C">
            <w:r>
              <w:t>«Город красоты»</w:t>
            </w:r>
          </w:p>
          <w:p w:rsidR="001F597C" w:rsidRDefault="001F597C" w:rsidP="001F597C">
            <w:r>
              <w:t>(Модели домиков из бумаги)</w:t>
            </w:r>
            <w:r w:rsidR="007C41C9">
              <w:t>.</w:t>
            </w:r>
          </w:p>
        </w:tc>
        <w:tc>
          <w:tcPr>
            <w:tcW w:w="1417"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r>
              <w:t>16 июня</w:t>
            </w:r>
            <w:r w:rsidR="00DD4300">
              <w:t>, 2 августа</w:t>
            </w:r>
          </w:p>
        </w:tc>
        <w:tc>
          <w:tcPr>
            <w:tcW w:w="1701"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1F597C" w:rsidRPr="00E543FF" w:rsidRDefault="001F597C"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597C" w:rsidRDefault="001F597C" w:rsidP="00DD4300">
            <w:pPr>
              <w:pStyle w:val="aff5"/>
              <w:numPr>
                <w:ilvl w:val="0"/>
                <w:numId w:val="3"/>
              </w:numPr>
              <w:jc w:val="center"/>
            </w:pPr>
          </w:p>
        </w:tc>
      </w:tr>
      <w:tr w:rsidR="001F597C"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F597C" w:rsidRDefault="001F597C"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F597C" w:rsidRDefault="001F597C" w:rsidP="001F597C">
            <w:r w:rsidRPr="001F597C">
              <w:t>«25 кадр».</w:t>
            </w:r>
          </w:p>
        </w:tc>
        <w:tc>
          <w:tcPr>
            <w:tcW w:w="1417"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r>
              <w:t>18 июня</w:t>
            </w:r>
          </w:p>
        </w:tc>
        <w:tc>
          <w:tcPr>
            <w:tcW w:w="1701"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1F597C" w:rsidRPr="00E543FF" w:rsidRDefault="001F597C"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597C" w:rsidRDefault="001F597C" w:rsidP="00DD4300">
            <w:pPr>
              <w:pStyle w:val="aff5"/>
              <w:numPr>
                <w:ilvl w:val="0"/>
                <w:numId w:val="3"/>
              </w:numPr>
              <w:jc w:val="center"/>
            </w:pPr>
          </w:p>
        </w:tc>
      </w:tr>
      <w:tr w:rsidR="001F597C"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1F597C" w:rsidRDefault="001F597C"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1F597C" w:rsidRPr="001F597C" w:rsidRDefault="001F597C" w:rsidP="001F597C">
            <w:r w:rsidRPr="001F597C">
              <w:t>«Прощание с городом Детства».</w:t>
            </w:r>
          </w:p>
        </w:tc>
        <w:tc>
          <w:tcPr>
            <w:tcW w:w="1417"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r>
              <w:t>20 июня</w:t>
            </w:r>
          </w:p>
        </w:tc>
        <w:tc>
          <w:tcPr>
            <w:tcW w:w="1701" w:type="dxa"/>
            <w:tcBorders>
              <w:top w:val="single" w:sz="2" w:space="0" w:color="000000"/>
              <w:left w:val="single" w:sz="2" w:space="0" w:color="000000"/>
              <w:bottom w:val="single" w:sz="2" w:space="0" w:color="000000"/>
            </w:tcBorders>
            <w:shd w:val="clear" w:color="auto" w:fill="FFFFFF"/>
          </w:tcPr>
          <w:p w:rsidR="001F597C" w:rsidRDefault="001F597C"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1F597C" w:rsidRPr="00E543FF" w:rsidRDefault="001F597C" w:rsidP="00E543FF"/>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F597C" w:rsidRDefault="001F597C" w:rsidP="00DD4300">
            <w:pPr>
              <w:pStyle w:val="aff5"/>
              <w:numPr>
                <w:ilvl w:val="0"/>
                <w:numId w:val="3"/>
              </w:numPr>
              <w:jc w:val="center"/>
            </w:pPr>
          </w:p>
        </w:tc>
      </w:tr>
      <w:tr w:rsidR="00DA5DEE" w:rsidTr="001377EF">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DA5DEE" w:rsidRPr="00DA5DEE" w:rsidRDefault="00DA5DEE" w:rsidP="00ED6981">
            <w:pPr>
              <w:jc w:val="center"/>
              <w:rPr>
                <w:b/>
                <w:bCs/>
                <w:sz w:val="28"/>
                <w:szCs w:val="28"/>
              </w:rPr>
            </w:pPr>
            <w:r w:rsidRPr="00DA5DEE">
              <w:rPr>
                <w:b/>
                <w:bCs/>
                <w:sz w:val="28"/>
                <w:szCs w:val="28"/>
              </w:rPr>
              <w:t>Модуль «Коллективно-творческое дело (КТД)»</w:t>
            </w: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1F597C" w:rsidP="00ED6981">
            <w:r w:rsidRPr="001F597C">
              <w:t>«Раскрасим мир цветными красками»</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1F597C" w:rsidP="00ED6981">
            <w:pPr>
              <w:jc w:val="center"/>
            </w:pPr>
            <w:r>
              <w:t>16 июня</w:t>
            </w:r>
            <w:r w:rsidR="00DD4300">
              <w:t>, 2 августа</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1F597C" w:rsidP="00ED6981">
            <w:r w:rsidRPr="001F597C">
              <w:t>«Паутинка».</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1F597C" w:rsidP="00ED6981">
            <w:pPr>
              <w:jc w:val="center"/>
            </w:pPr>
            <w:r>
              <w:t>20 июня</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DD4300" w:rsidP="00ED6981">
            <w:r w:rsidRPr="00DD4300">
              <w:t xml:space="preserve"> «Сказка за сказкой»</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DD4300" w:rsidP="00ED6981">
            <w:pPr>
              <w:jc w:val="center"/>
            </w:pPr>
            <w:r>
              <w:t>3 июля</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DD4300" w:rsidP="00ED6981">
            <w:r w:rsidRPr="00DD4300">
              <w:t>«Игры моего детства»</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DD4300" w:rsidP="00ED6981">
            <w:pPr>
              <w:jc w:val="center"/>
            </w:pPr>
            <w:r>
              <w:t>8 июля</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DD4300" w:rsidP="00ED6981">
            <w:r w:rsidRPr="00DD4300">
              <w:t xml:space="preserve">Город Здоровья (изготовление моделей современного </w:t>
            </w:r>
            <w:proofErr w:type="spellStart"/>
            <w:r w:rsidRPr="00DD4300">
              <w:t>мед</w:t>
            </w:r>
            <w:proofErr w:type="gramStart"/>
            <w:r w:rsidRPr="00DD4300">
              <w:t>.ц</w:t>
            </w:r>
            <w:proofErr w:type="gramEnd"/>
            <w:r w:rsidRPr="00DD4300">
              <w:t>ентра</w:t>
            </w:r>
            <w:proofErr w:type="spellEnd"/>
            <w:r w:rsidRPr="00DD4300">
              <w:t>»</w:t>
            </w:r>
            <w:r w:rsidR="007C41C9">
              <w:t>.</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DD4300" w:rsidP="00ED6981">
            <w:pPr>
              <w:jc w:val="center"/>
            </w:pPr>
            <w:r>
              <w:t>10 июля</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DD4300" w:rsidP="00ED6981">
            <w:r w:rsidRPr="00DD4300">
              <w:t>«Суд над вредными привычками».</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DD4300" w:rsidP="00ED6981">
            <w:pPr>
              <w:jc w:val="center"/>
            </w:pPr>
            <w:r>
              <w:t>31 июля</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E543F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E543FF" w:rsidRDefault="00E543F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E543FF" w:rsidRPr="00ED6981" w:rsidRDefault="00DD4300" w:rsidP="00ED6981">
            <w:r w:rsidRPr="00DD4300">
              <w:t>«Точь-в-точь».</w:t>
            </w:r>
          </w:p>
        </w:tc>
        <w:tc>
          <w:tcPr>
            <w:tcW w:w="1417" w:type="dxa"/>
            <w:tcBorders>
              <w:top w:val="single" w:sz="2" w:space="0" w:color="000000"/>
              <w:left w:val="single" w:sz="2" w:space="0" w:color="000000"/>
              <w:bottom w:val="single" w:sz="2" w:space="0" w:color="000000"/>
            </w:tcBorders>
            <w:shd w:val="clear" w:color="auto" w:fill="FFFFFF"/>
          </w:tcPr>
          <w:p w:rsidR="00E543FF" w:rsidRPr="00D52746" w:rsidRDefault="00DD4300" w:rsidP="00ED6981">
            <w:pPr>
              <w:jc w:val="center"/>
            </w:pPr>
            <w:r>
              <w:t>2 августа</w:t>
            </w:r>
          </w:p>
        </w:tc>
        <w:tc>
          <w:tcPr>
            <w:tcW w:w="1701" w:type="dxa"/>
            <w:tcBorders>
              <w:top w:val="single" w:sz="2" w:space="0" w:color="000000"/>
              <w:left w:val="single" w:sz="2" w:space="0" w:color="000000"/>
              <w:bottom w:val="single" w:sz="2" w:space="0" w:color="000000"/>
            </w:tcBorders>
            <w:shd w:val="clear" w:color="auto" w:fill="FFFFFF"/>
          </w:tcPr>
          <w:p w:rsidR="00E543FF" w:rsidRDefault="00E543F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E543FF" w:rsidRPr="00ED6981" w:rsidRDefault="00E543F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543FF" w:rsidRDefault="00E543FF" w:rsidP="00ED6981">
            <w:pPr>
              <w:jc w:val="center"/>
            </w:pP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DD4300" w:rsidP="00ED6981">
            <w:r w:rsidRPr="00DD4300">
              <w:t>«Биржа труда».</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DD4300" w:rsidP="00ED6981">
            <w:pPr>
              <w:jc w:val="center"/>
            </w:pPr>
            <w:r>
              <w:t>5 августа</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ED6981">
            <w:pPr>
              <w:jc w:val="center"/>
            </w:pP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DD4300" w:rsidP="00ED6981">
            <w:r w:rsidRPr="00DD4300">
              <w:t>«Сундучок»</w:t>
            </w:r>
            <w:r w:rsidR="007C41C9">
              <w:t>.</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DD4300" w:rsidP="00ED6981">
            <w:pPr>
              <w:jc w:val="center"/>
            </w:pPr>
            <w:r>
              <w:t>6 августа</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ED6981">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DD4300" w:rsidRDefault="00814F42" w:rsidP="00ED6981">
            <w:r w:rsidRPr="00814F42">
              <w:t>«Спорт, который придумали мы»</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r>
              <w:t>24 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ED6981">
            <w:pPr>
              <w:jc w:val="center"/>
            </w:pPr>
          </w:p>
        </w:tc>
      </w:tr>
      <w:tr w:rsidR="004305AF"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4305AF" w:rsidRPr="004305AF" w:rsidRDefault="004305AF" w:rsidP="00ED6981">
            <w:pPr>
              <w:jc w:val="center"/>
              <w:rPr>
                <w:b/>
                <w:bCs/>
              </w:rPr>
            </w:pPr>
            <w:r w:rsidRPr="004305AF">
              <w:rPr>
                <w:b/>
                <w:bCs/>
                <w:sz w:val="28"/>
                <w:szCs w:val="26"/>
              </w:rPr>
              <w:t>Модуль «Самоуправление»</w:t>
            </w: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4305AF" w:rsidP="00ED6981">
            <w:r>
              <w:t>Совет активистов</w:t>
            </w:r>
            <w:r w:rsidR="007C41C9">
              <w:t>.</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4305AF" w:rsidP="00ED6981">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4305AF">
            <w:pPr>
              <w:pStyle w:val="aff5"/>
              <w:numPr>
                <w:ilvl w:val="0"/>
                <w:numId w:val="3"/>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4305AF">
            <w:pPr>
              <w:pStyle w:val="aff5"/>
              <w:numPr>
                <w:ilvl w:val="0"/>
                <w:numId w:val="3"/>
              </w:numPr>
              <w:jc w:val="center"/>
            </w:pPr>
          </w:p>
        </w:tc>
      </w:tr>
      <w:tr w:rsidR="004305AF"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4305AF" w:rsidRPr="004305AF" w:rsidRDefault="004305AF" w:rsidP="00ED6981">
            <w:pPr>
              <w:jc w:val="center"/>
              <w:rPr>
                <w:b/>
                <w:bCs/>
              </w:rPr>
            </w:pPr>
            <w:r w:rsidRPr="004305AF">
              <w:rPr>
                <w:b/>
                <w:bCs/>
                <w:sz w:val="28"/>
                <w:szCs w:val="26"/>
              </w:rPr>
              <w:t>Модуль «Дополнительное образование»</w:t>
            </w: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4305AF" w:rsidP="00ED6981">
            <w:r>
              <w:t>Кружок «Волшебная мастерская квиллинга»</w:t>
            </w:r>
            <w:r w:rsidR="007C41C9">
              <w:t>.</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4305AF" w:rsidP="00ED6981">
            <w:pPr>
              <w:jc w:val="center"/>
            </w:pPr>
            <w:r w:rsidRPr="004305AF">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4305AF">
            <w:pPr>
              <w:pStyle w:val="aff5"/>
              <w:numPr>
                <w:ilvl w:val="0"/>
                <w:numId w:val="3"/>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ED6981">
            <w:pPr>
              <w:jc w:val="center"/>
            </w:pPr>
          </w:p>
        </w:tc>
      </w:tr>
      <w:tr w:rsidR="004305AF"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4305AF" w:rsidRPr="004305AF" w:rsidRDefault="004305AF" w:rsidP="00ED6981">
            <w:pPr>
              <w:jc w:val="center"/>
              <w:rPr>
                <w:b/>
                <w:bCs/>
              </w:rPr>
            </w:pPr>
            <w:r w:rsidRPr="004305AF">
              <w:rPr>
                <w:b/>
                <w:bCs/>
                <w:sz w:val="28"/>
                <w:szCs w:val="26"/>
              </w:rPr>
              <w:t>Модуль «Здоровый образ жизни»</w:t>
            </w: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t>Зарядка</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814F42" w:rsidP="00ED6981">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3"/>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ED6981">
            <w:pPr>
              <w:jc w:val="center"/>
            </w:pP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814F42" w:rsidP="00ED6981">
            <w:r w:rsidRPr="00814F42">
              <w:t>ПМП. Что такое первая доврачебная медицинская помощь?</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814F42" w:rsidP="00ED6981">
            <w:pPr>
              <w:jc w:val="center"/>
            </w:pPr>
            <w:r>
              <w:t>12 августа</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CD1AB8">
            <w:pPr>
              <w:pStyle w:val="aff5"/>
              <w:numPr>
                <w:ilvl w:val="0"/>
                <w:numId w:val="3"/>
              </w:numPr>
              <w:jc w:val="center"/>
            </w:pP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814F42" w:rsidP="00ED6981">
            <w:r w:rsidRPr="00814F42">
              <w:t>ПМП. «Если произошла травма? Что делать?»</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814F42" w:rsidP="00ED6981">
            <w:pPr>
              <w:jc w:val="center"/>
            </w:pPr>
            <w:r>
              <w:t xml:space="preserve">13 </w:t>
            </w:r>
            <w:r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CD1AB8">
            <w:pPr>
              <w:pStyle w:val="aff5"/>
              <w:numPr>
                <w:ilvl w:val="0"/>
                <w:numId w:val="4"/>
              </w:numPr>
              <w:jc w:val="center"/>
            </w:pPr>
          </w:p>
        </w:tc>
      </w:tr>
      <w:tr w:rsidR="00DD4300"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DD4300" w:rsidRDefault="00DD4300"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DD4300" w:rsidRPr="00ED6981" w:rsidRDefault="00814F42" w:rsidP="00ED6981">
            <w:r w:rsidRPr="00814F42">
              <w:t>ПМП. Личная безопасность при оказании первой помощи.</w:t>
            </w:r>
          </w:p>
        </w:tc>
        <w:tc>
          <w:tcPr>
            <w:tcW w:w="1417" w:type="dxa"/>
            <w:tcBorders>
              <w:top w:val="single" w:sz="2" w:space="0" w:color="000000"/>
              <w:left w:val="single" w:sz="2" w:space="0" w:color="000000"/>
              <w:bottom w:val="single" w:sz="2" w:space="0" w:color="000000"/>
            </w:tcBorders>
            <w:shd w:val="clear" w:color="auto" w:fill="FFFFFF"/>
          </w:tcPr>
          <w:p w:rsidR="00DD4300" w:rsidRPr="00D52746" w:rsidRDefault="00AC5209" w:rsidP="00ED6981">
            <w:pPr>
              <w:jc w:val="center"/>
            </w:pPr>
            <w:r>
              <w:t xml:space="preserve">14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DD4300" w:rsidRDefault="00DD4300"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DD4300" w:rsidRPr="00ED6981" w:rsidRDefault="00DD4300"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DD4300" w:rsidRDefault="00DD4300"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ПМП. «Если ты подавился? Что делать?»</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15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Мозговой штурм «Победимы ли вредные привычки?»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16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Станционная игра «Кладовая здоровья»</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16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ED6981">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ПМП. Знакомство с номерами экстренных служб.</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17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Фото-маршрут «Зеленая аптека рядом с нами».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18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ED6981">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ED6981">
            <w:r w:rsidRPr="00814F42">
              <w:t>ПМП. Оказание ПМП пострадавшему без сознания.</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ED6981">
            <w:pPr>
              <w:jc w:val="center"/>
            </w:pPr>
            <w:r>
              <w:t xml:space="preserve">19 </w:t>
            </w:r>
            <w:r w:rsidR="00814F42" w:rsidRPr="00814F42">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Фотовыставка «Я и моя семья за здоровый образ жизни»</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20 </w:t>
            </w:r>
            <w:r w:rsidR="00814F42" w:rsidRPr="00602096">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814F42">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ПМП. Опасности дома, в школе, на улице.</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21 </w:t>
            </w:r>
            <w:r w:rsidR="00814F42" w:rsidRPr="00602096">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ПМП. Оказание ПМП при утоплении.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23 </w:t>
            </w:r>
            <w:r w:rsidR="00814F42" w:rsidRPr="00602096">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A4467B">
              <w:t>ПМП. Оказание ПМП при термическом ожоге.</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814F42" w:rsidP="00814F42">
            <w:pPr>
              <w:jc w:val="center"/>
            </w:pPr>
            <w:r w:rsidRPr="00602096">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A4467B">
              <w:t>Театральная постановка «Суд над вредными привычками»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25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814F42">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Конкурс социальных видеороликов « Не отнимай у себя завтра!» (ЗОЖ)</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26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ПМП. Оказание ПМП при наружном кровотечении.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27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Квест «Скорая помощь спешит на помощь»</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28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814F42">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814F42" w:rsidRDefault="00814F42" w:rsidP="00814F42">
            <w:r w:rsidRPr="00814F42">
              <w:t>Флешмоб «Ритмичная зарядка»</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21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814F42">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Default="00814F42" w:rsidP="00814F42">
            <w:r>
              <w:t xml:space="preserve">Спартакиада </w:t>
            </w:r>
          </w:p>
          <w:p w:rsidR="00814F42" w:rsidRPr="00814F42" w:rsidRDefault="00814F42" w:rsidP="00814F42">
            <w:r>
              <w:t xml:space="preserve">«Если хочешь быть </w:t>
            </w:r>
            <w:proofErr w:type="gramStart"/>
            <w:r>
              <w:t>здоров</w:t>
            </w:r>
            <w:proofErr w:type="gramEnd"/>
            <w:r>
              <w:t xml:space="preserve"> - постарайся»</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17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814F42">
            <w:pPr>
              <w:jc w:val="center"/>
            </w:pP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814F42">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Default="00814F42" w:rsidP="00814F42">
            <w:r>
              <w:t xml:space="preserve">Флешмоб </w:t>
            </w:r>
          </w:p>
          <w:p w:rsidR="00814F42" w:rsidRPr="00814F42" w:rsidRDefault="00814F42" w:rsidP="00814F42">
            <w:r>
              <w:t>«Здоровым быть здорово»</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AC5209" w:rsidP="00814F42">
            <w:pPr>
              <w:jc w:val="center"/>
            </w:pPr>
            <w:r>
              <w:t xml:space="preserve">13 </w:t>
            </w:r>
            <w:r w:rsidR="00814F42" w:rsidRPr="002B754B">
              <w:t>августа</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814F42">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814F42">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CD1AB8"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CD1AB8" w:rsidRDefault="00CD1AB8" w:rsidP="00CD1AB8">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CD1AB8" w:rsidRDefault="00CD1AB8" w:rsidP="00CD1AB8">
            <w:r w:rsidRPr="009D04B1">
              <w:t>Игровая программа «Кухня правильного питания»</w:t>
            </w:r>
            <w:r w:rsidR="007C41C9">
              <w:t>.</w:t>
            </w:r>
          </w:p>
        </w:tc>
        <w:tc>
          <w:tcPr>
            <w:tcW w:w="1417" w:type="dxa"/>
            <w:tcBorders>
              <w:top w:val="single" w:sz="2" w:space="0" w:color="000000"/>
              <w:left w:val="single" w:sz="2" w:space="0" w:color="000000"/>
              <w:bottom w:val="single" w:sz="2" w:space="0" w:color="000000"/>
            </w:tcBorders>
            <w:shd w:val="clear" w:color="auto" w:fill="FFFFFF"/>
          </w:tcPr>
          <w:p w:rsidR="00CD1AB8" w:rsidRDefault="00CD1AB8" w:rsidP="00CD1AB8">
            <w:pPr>
              <w:jc w:val="center"/>
            </w:pPr>
            <w:r>
              <w:t>6 июля</w:t>
            </w:r>
          </w:p>
        </w:tc>
        <w:tc>
          <w:tcPr>
            <w:tcW w:w="1701" w:type="dxa"/>
            <w:tcBorders>
              <w:top w:val="single" w:sz="2" w:space="0" w:color="000000"/>
              <w:left w:val="single" w:sz="2" w:space="0" w:color="000000"/>
              <w:bottom w:val="single" w:sz="2" w:space="0" w:color="000000"/>
            </w:tcBorders>
            <w:shd w:val="clear" w:color="auto" w:fill="FFFFFF"/>
          </w:tcPr>
          <w:p w:rsidR="00CD1AB8" w:rsidRDefault="00CD1AB8" w:rsidP="00CD1AB8">
            <w:pPr>
              <w:jc w:val="center"/>
            </w:pPr>
          </w:p>
        </w:tc>
        <w:tc>
          <w:tcPr>
            <w:tcW w:w="1417" w:type="dxa"/>
            <w:tcBorders>
              <w:top w:val="single" w:sz="2" w:space="0" w:color="000000"/>
              <w:left w:val="single" w:sz="2" w:space="0" w:color="000000"/>
              <w:bottom w:val="single" w:sz="2" w:space="0" w:color="000000"/>
            </w:tcBorders>
            <w:shd w:val="clear" w:color="auto" w:fill="FFFFFF"/>
          </w:tcPr>
          <w:p w:rsidR="00CD1AB8" w:rsidRPr="00ED6981" w:rsidRDefault="00CD1AB8"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D1AB8" w:rsidRDefault="00CD1AB8" w:rsidP="00CD1AB8">
            <w:pPr>
              <w:jc w:val="center"/>
            </w:pPr>
          </w:p>
        </w:tc>
      </w:tr>
      <w:tr w:rsidR="00CD1AB8"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CD1AB8" w:rsidRDefault="00CD1AB8" w:rsidP="00CD1AB8">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CD1AB8" w:rsidRDefault="00CD1AB8" w:rsidP="00CD1AB8">
            <w:r w:rsidRPr="009D04B1">
              <w:t>Презентация</w:t>
            </w:r>
          </w:p>
          <w:p w:rsidR="00CD1AB8" w:rsidRDefault="00CD1AB8" w:rsidP="00CD1AB8">
            <w:r>
              <w:t xml:space="preserve"> «Памятка здорового питания»</w:t>
            </w:r>
            <w:r w:rsidR="007C41C9">
              <w:t>.</w:t>
            </w:r>
          </w:p>
        </w:tc>
        <w:tc>
          <w:tcPr>
            <w:tcW w:w="1417" w:type="dxa"/>
            <w:tcBorders>
              <w:top w:val="single" w:sz="2" w:space="0" w:color="000000"/>
              <w:left w:val="single" w:sz="2" w:space="0" w:color="000000"/>
              <w:bottom w:val="single" w:sz="2" w:space="0" w:color="000000"/>
            </w:tcBorders>
            <w:shd w:val="clear" w:color="auto" w:fill="FFFFFF"/>
          </w:tcPr>
          <w:p w:rsidR="00CD1AB8" w:rsidRDefault="00CD1AB8" w:rsidP="00CD1AB8">
            <w:pPr>
              <w:jc w:val="center"/>
            </w:pPr>
            <w:r>
              <w:t>6 июля</w:t>
            </w:r>
          </w:p>
        </w:tc>
        <w:tc>
          <w:tcPr>
            <w:tcW w:w="1701" w:type="dxa"/>
            <w:tcBorders>
              <w:top w:val="single" w:sz="2" w:space="0" w:color="000000"/>
              <w:left w:val="single" w:sz="2" w:space="0" w:color="000000"/>
              <w:bottom w:val="single" w:sz="2" w:space="0" w:color="000000"/>
            </w:tcBorders>
            <w:shd w:val="clear" w:color="auto" w:fill="FFFFFF"/>
          </w:tcPr>
          <w:p w:rsidR="00CD1AB8" w:rsidRDefault="00CD1AB8" w:rsidP="00CD1AB8">
            <w:pPr>
              <w:jc w:val="center"/>
            </w:pPr>
          </w:p>
        </w:tc>
        <w:tc>
          <w:tcPr>
            <w:tcW w:w="1417" w:type="dxa"/>
            <w:tcBorders>
              <w:top w:val="single" w:sz="2" w:space="0" w:color="000000"/>
              <w:left w:val="single" w:sz="2" w:space="0" w:color="000000"/>
              <w:bottom w:val="single" w:sz="2" w:space="0" w:color="000000"/>
            </w:tcBorders>
            <w:shd w:val="clear" w:color="auto" w:fill="FFFFFF"/>
          </w:tcPr>
          <w:p w:rsidR="00CD1AB8" w:rsidRPr="00ED6981" w:rsidRDefault="00CD1AB8" w:rsidP="00CD1AB8">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CD1AB8" w:rsidRDefault="00CD1AB8" w:rsidP="00CD1AB8">
            <w:pPr>
              <w:pStyle w:val="aff5"/>
              <w:numPr>
                <w:ilvl w:val="0"/>
                <w:numId w:val="4"/>
              </w:numPr>
              <w:jc w:val="center"/>
            </w:pPr>
          </w:p>
        </w:tc>
      </w:tr>
      <w:tr w:rsidR="00AC5209"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AC5209" w:rsidRPr="00AC5209" w:rsidRDefault="00AC5209" w:rsidP="00ED6981">
            <w:pPr>
              <w:jc w:val="center"/>
              <w:rPr>
                <w:b/>
                <w:bCs/>
              </w:rPr>
            </w:pPr>
            <w:r w:rsidRPr="00AC5209">
              <w:rPr>
                <w:b/>
                <w:bCs/>
                <w:sz w:val="28"/>
                <w:szCs w:val="26"/>
              </w:rPr>
              <w:t>Модуль «Организация предметно-эстетической среды»</w:t>
            </w: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Pr="009669AF" w:rsidRDefault="009669AF" w:rsidP="00ED6981">
            <w:r>
              <w:t>Оформление отрядных уголков, фойе, актового зала к тематическим праздникам и мероприятиям</w:t>
            </w:r>
            <w:r w:rsidR="007C41C9">
              <w:t>.</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9669AF" w:rsidP="00ED6981">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9669AF"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9669AF" w:rsidRPr="009669AF" w:rsidRDefault="009669AF" w:rsidP="00ED6981">
            <w:pPr>
              <w:jc w:val="center"/>
              <w:rPr>
                <w:b/>
                <w:bCs/>
              </w:rPr>
            </w:pPr>
            <w:r w:rsidRPr="009669AF">
              <w:rPr>
                <w:b/>
                <w:bCs/>
                <w:sz w:val="28"/>
                <w:szCs w:val="26"/>
              </w:rPr>
              <w:t>Модуль «Профилактика и безопасность»</w:t>
            </w:r>
          </w:p>
        </w:tc>
      </w:tr>
      <w:tr w:rsidR="00814F42"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814F42" w:rsidRDefault="00814F42"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814F42" w:rsidRDefault="009669AF" w:rsidP="00ED6981">
            <w:r>
              <w:t>Инструктаж по технике безопасности.</w:t>
            </w:r>
          </w:p>
          <w:p w:rsidR="009669AF" w:rsidRPr="00814F42" w:rsidRDefault="009669AF" w:rsidP="00ED6981">
            <w:r>
              <w:t>Инструктаж по пожарной безопасности.</w:t>
            </w:r>
          </w:p>
        </w:tc>
        <w:tc>
          <w:tcPr>
            <w:tcW w:w="1417" w:type="dxa"/>
            <w:tcBorders>
              <w:top w:val="single" w:sz="2" w:space="0" w:color="000000"/>
              <w:left w:val="single" w:sz="2" w:space="0" w:color="000000"/>
              <w:bottom w:val="single" w:sz="2" w:space="0" w:color="000000"/>
            </w:tcBorders>
            <w:shd w:val="clear" w:color="auto" w:fill="FFFFFF"/>
          </w:tcPr>
          <w:p w:rsidR="00814F42" w:rsidRPr="00D52746" w:rsidRDefault="00846918" w:rsidP="00ED6981">
            <w:pPr>
              <w:jc w:val="center"/>
            </w:pPr>
            <w:r>
              <w:t>первый день смены, ежедневно</w:t>
            </w:r>
          </w:p>
        </w:tc>
        <w:tc>
          <w:tcPr>
            <w:tcW w:w="1701" w:type="dxa"/>
            <w:tcBorders>
              <w:top w:val="single" w:sz="2" w:space="0" w:color="000000"/>
              <w:left w:val="single" w:sz="2" w:space="0" w:color="000000"/>
              <w:bottom w:val="single" w:sz="2" w:space="0" w:color="000000"/>
            </w:tcBorders>
            <w:shd w:val="clear" w:color="auto" w:fill="FFFFFF"/>
          </w:tcPr>
          <w:p w:rsidR="00814F42" w:rsidRDefault="00814F42"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814F42" w:rsidRPr="00ED6981" w:rsidRDefault="00814F42"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14F42" w:rsidRDefault="00814F42" w:rsidP="00CD1AB8">
            <w:pPr>
              <w:pStyle w:val="aff5"/>
              <w:numPr>
                <w:ilvl w:val="0"/>
                <w:numId w:val="4"/>
              </w:numPr>
              <w:jc w:val="center"/>
            </w:pPr>
          </w:p>
        </w:tc>
      </w:tr>
      <w:tr w:rsidR="009669A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9669AF" w:rsidRDefault="009669A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669AF" w:rsidRPr="00814F42" w:rsidRDefault="009669AF" w:rsidP="00ED6981">
            <w:r w:rsidRPr="009669AF">
              <w:t>Мозговой штурм «Победимы ли вредные привычки?»</w:t>
            </w:r>
          </w:p>
        </w:tc>
        <w:tc>
          <w:tcPr>
            <w:tcW w:w="1417" w:type="dxa"/>
            <w:tcBorders>
              <w:top w:val="single" w:sz="2" w:space="0" w:color="000000"/>
              <w:left w:val="single" w:sz="2" w:space="0" w:color="000000"/>
              <w:bottom w:val="single" w:sz="2" w:space="0" w:color="000000"/>
            </w:tcBorders>
            <w:shd w:val="clear" w:color="auto" w:fill="FFFFFF"/>
          </w:tcPr>
          <w:p w:rsidR="009669AF" w:rsidRPr="00D52746" w:rsidRDefault="009669AF" w:rsidP="00ED6981">
            <w:pPr>
              <w:jc w:val="center"/>
            </w:pPr>
          </w:p>
        </w:tc>
        <w:tc>
          <w:tcPr>
            <w:tcW w:w="1701"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9669AF" w:rsidRPr="00ED6981" w:rsidRDefault="009669AF"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669AF" w:rsidRPr="00846918" w:rsidRDefault="009669AF" w:rsidP="00CD1AB8">
            <w:pPr>
              <w:pStyle w:val="aff5"/>
              <w:numPr>
                <w:ilvl w:val="0"/>
                <w:numId w:val="4"/>
              </w:numPr>
              <w:jc w:val="center"/>
              <w:rPr>
                <w:lang w:val="ru-RU"/>
              </w:rPr>
            </w:pPr>
          </w:p>
        </w:tc>
      </w:tr>
      <w:tr w:rsidR="009669A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9669AF" w:rsidRDefault="009669A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669AF" w:rsidRPr="00814F42" w:rsidRDefault="009669AF" w:rsidP="00ED6981">
            <w:r w:rsidRPr="009669AF">
              <w:t>Конкурс социальных видеороликов « Не отнимай у себя завтра!» (ЗОЖ)</w:t>
            </w:r>
          </w:p>
        </w:tc>
        <w:tc>
          <w:tcPr>
            <w:tcW w:w="1417" w:type="dxa"/>
            <w:tcBorders>
              <w:top w:val="single" w:sz="2" w:space="0" w:color="000000"/>
              <w:left w:val="single" w:sz="2" w:space="0" w:color="000000"/>
              <w:bottom w:val="single" w:sz="2" w:space="0" w:color="000000"/>
            </w:tcBorders>
            <w:shd w:val="clear" w:color="auto" w:fill="FFFFFF"/>
          </w:tcPr>
          <w:p w:rsidR="009669AF" w:rsidRPr="00D52746" w:rsidRDefault="009669AF" w:rsidP="00ED6981">
            <w:pPr>
              <w:jc w:val="center"/>
            </w:pPr>
          </w:p>
        </w:tc>
        <w:tc>
          <w:tcPr>
            <w:tcW w:w="1701"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9669AF" w:rsidRPr="00ED6981" w:rsidRDefault="009669AF" w:rsidP="00CD1AB8">
            <w:pPr>
              <w:pStyle w:val="aff5"/>
              <w:numPr>
                <w:ilvl w:val="0"/>
                <w:numId w:val="4"/>
              </w:numPr>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669AF" w:rsidRDefault="009669AF" w:rsidP="00CD1AB8">
            <w:pPr>
              <w:pStyle w:val="aff5"/>
              <w:numPr>
                <w:ilvl w:val="0"/>
                <w:numId w:val="4"/>
              </w:numPr>
              <w:jc w:val="center"/>
            </w:pPr>
          </w:p>
        </w:tc>
      </w:tr>
      <w:tr w:rsidR="009669AF"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9669AF" w:rsidRPr="009669AF" w:rsidRDefault="009669AF" w:rsidP="00ED6981">
            <w:pPr>
              <w:jc w:val="center"/>
              <w:rPr>
                <w:b/>
                <w:bCs/>
              </w:rPr>
            </w:pPr>
            <w:r w:rsidRPr="009669AF">
              <w:rPr>
                <w:b/>
                <w:bCs/>
                <w:sz w:val="28"/>
                <w:szCs w:val="26"/>
              </w:rPr>
              <w:t>Модуль «Работа с воспитателями»</w:t>
            </w:r>
          </w:p>
        </w:tc>
      </w:tr>
      <w:tr w:rsidR="009669A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9669AF" w:rsidRDefault="009669A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669AF" w:rsidRPr="00814F42" w:rsidRDefault="00CD1AB8" w:rsidP="00ED6981">
            <w:r>
              <w:t>Совместная деятельность с детьми</w:t>
            </w:r>
            <w:r w:rsidR="007C41C9">
              <w:t>.</w:t>
            </w:r>
          </w:p>
        </w:tc>
        <w:tc>
          <w:tcPr>
            <w:tcW w:w="1417" w:type="dxa"/>
            <w:tcBorders>
              <w:top w:val="single" w:sz="2" w:space="0" w:color="000000"/>
              <w:left w:val="single" w:sz="2" w:space="0" w:color="000000"/>
              <w:bottom w:val="single" w:sz="2" w:space="0" w:color="000000"/>
            </w:tcBorders>
            <w:shd w:val="clear" w:color="auto" w:fill="FFFFFF"/>
          </w:tcPr>
          <w:p w:rsidR="009669AF" w:rsidRPr="00D52746" w:rsidRDefault="00CD1AB8" w:rsidP="00ED6981">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9669AF" w:rsidRPr="00ED6981" w:rsidRDefault="009669A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669AF" w:rsidRDefault="009669AF" w:rsidP="00CD1AB8">
            <w:pPr>
              <w:pStyle w:val="aff5"/>
              <w:numPr>
                <w:ilvl w:val="0"/>
                <w:numId w:val="4"/>
              </w:numPr>
              <w:jc w:val="center"/>
            </w:pPr>
          </w:p>
        </w:tc>
      </w:tr>
      <w:tr w:rsidR="00CD1AB8" w:rsidTr="00846918">
        <w:trPr>
          <w:trHeight w:val="322"/>
        </w:trPr>
        <w:tc>
          <w:tcPr>
            <w:tcW w:w="10510" w:type="dxa"/>
            <w:gridSpan w:val="6"/>
            <w:tcBorders>
              <w:top w:val="single" w:sz="2" w:space="0" w:color="000000"/>
              <w:left w:val="single" w:sz="2" w:space="0" w:color="000000"/>
              <w:bottom w:val="single" w:sz="2" w:space="0" w:color="000000"/>
              <w:right w:val="single" w:sz="2" w:space="0" w:color="000000"/>
            </w:tcBorders>
            <w:shd w:val="clear" w:color="auto" w:fill="FFFFFF"/>
          </w:tcPr>
          <w:p w:rsidR="00CD1AB8" w:rsidRPr="00CD1AB8" w:rsidRDefault="00CD1AB8" w:rsidP="00CD1AB8">
            <w:pPr>
              <w:rPr>
                <w:b/>
                <w:bCs/>
              </w:rPr>
            </w:pPr>
            <w:r w:rsidRPr="00CD1AB8">
              <w:rPr>
                <w:b/>
                <w:bCs/>
                <w:sz w:val="28"/>
                <w:szCs w:val="26"/>
              </w:rPr>
              <w:t>Модуль «Работа с родителями»</w:t>
            </w:r>
          </w:p>
        </w:tc>
      </w:tr>
      <w:tr w:rsidR="009669AF" w:rsidTr="00565DDC">
        <w:trPr>
          <w:trHeight w:val="322"/>
        </w:trPr>
        <w:tc>
          <w:tcPr>
            <w:tcW w:w="881" w:type="dxa"/>
            <w:tcBorders>
              <w:top w:val="single" w:sz="2" w:space="0" w:color="000000"/>
              <w:left w:val="single" w:sz="2" w:space="0" w:color="000000"/>
              <w:bottom w:val="single" w:sz="2" w:space="0" w:color="000000"/>
            </w:tcBorders>
            <w:shd w:val="clear" w:color="auto" w:fill="FFFFFF"/>
          </w:tcPr>
          <w:p w:rsidR="009669AF" w:rsidRDefault="009669AF" w:rsidP="00ED6981">
            <w:pPr>
              <w:pStyle w:val="affd"/>
              <w:numPr>
                <w:ilvl w:val="0"/>
                <w:numId w:val="2"/>
              </w:numP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9669AF" w:rsidRPr="00814F42" w:rsidRDefault="00846918" w:rsidP="00ED6981">
            <w:r>
              <w:t xml:space="preserve">Индивидуальные беседы с </w:t>
            </w:r>
            <w:r>
              <w:lastRenderedPageBreak/>
              <w:t>родителями</w:t>
            </w:r>
            <w:r w:rsidR="007C41C9">
              <w:t>.</w:t>
            </w:r>
          </w:p>
        </w:tc>
        <w:tc>
          <w:tcPr>
            <w:tcW w:w="1417" w:type="dxa"/>
            <w:tcBorders>
              <w:top w:val="single" w:sz="2" w:space="0" w:color="000000"/>
              <w:left w:val="single" w:sz="2" w:space="0" w:color="000000"/>
              <w:bottom w:val="single" w:sz="2" w:space="0" w:color="000000"/>
            </w:tcBorders>
            <w:shd w:val="clear" w:color="auto" w:fill="FFFFFF"/>
          </w:tcPr>
          <w:p w:rsidR="009669AF" w:rsidRPr="00D52746" w:rsidRDefault="00846918" w:rsidP="00ED6981">
            <w:pPr>
              <w:jc w:val="center"/>
            </w:pPr>
            <w:r>
              <w:lastRenderedPageBreak/>
              <w:t xml:space="preserve">в течение </w:t>
            </w:r>
            <w:r>
              <w:lastRenderedPageBreak/>
              <w:t>смены</w:t>
            </w:r>
          </w:p>
        </w:tc>
        <w:tc>
          <w:tcPr>
            <w:tcW w:w="1701" w:type="dxa"/>
            <w:tcBorders>
              <w:top w:val="single" w:sz="2" w:space="0" w:color="000000"/>
              <w:left w:val="single" w:sz="2" w:space="0" w:color="000000"/>
              <w:bottom w:val="single" w:sz="2" w:space="0" w:color="000000"/>
            </w:tcBorders>
            <w:shd w:val="clear" w:color="auto" w:fill="FFFFFF"/>
          </w:tcPr>
          <w:p w:rsidR="009669AF" w:rsidRDefault="009669AF" w:rsidP="00ED6981">
            <w:pPr>
              <w:jc w:val="center"/>
            </w:pPr>
          </w:p>
        </w:tc>
        <w:tc>
          <w:tcPr>
            <w:tcW w:w="1417" w:type="dxa"/>
            <w:tcBorders>
              <w:top w:val="single" w:sz="2" w:space="0" w:color="000000"/>
              <w:left w:val="single" w:sz="2" w:space="0" w:color="000000"/>
              <w:bottom w:val="single" w:sz="2" w:space="0" w:color="000000"/>
            </w:tcBorders>
            <w:shd w:val="clear" w:color="auto" w:fill="FFFFFF"/>
          </w:tcPr>
          <w:p w:rsidR="009669AF" w:rsidRPr="00ED6981" w:rsidRDefault="009669AF" w:rsidP="00E543FF">
            <w:pPr>
              <w:pStyle w:val="aff5"/>
              <w:ind w:left="720"/>
              <w:rPr>
                <w:lang w:val="ru-RU"/>
              </w:rP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669AF" w:rsidRDefault="009669AF" w:rsidP="00ED6981">
            <w:pPr>
              <w:jc w:val="center"/>
            </w:pPr>
          </w:p>
        </w:tc>
      </w:tr>
    </w:tbl>
    <w:p w:rsidR="00ED6981" w:rsidRDefault="00ED6981">
      <w:bookmarkStart w:id="4" w:name="_GoBack"/>
      <w:bookmarkEnd w:id="4"/>
    </w:p>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p w:rsidR="00ED6981" w:rsidRDefault="00ED6981"/>
    <w:sectPr w:rsidR="00ED6981" w:rsidSect="004E39AF">
      <w:headerReference w:type="default" r:id="rId11"/>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1C" w:rsidRDefault="0090541C">
      <w:r>
        <w:separator/>
      </w:r>
    </w:p>
  </w:endnote>
  <w:endnote w:type="continuationSeparator" w:id="0">
    <w:p w:rsidR="0090541C" w:rsidRDefault="009054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Expressway Cd Sb"/>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Calibri"/>
    <w:charset w:val="CC"/>
    <w:family w:val="swiss"/>
    <w:pitch w:val="variable"/>
    <w:sig w:usb0="E0000AFF" w:usb1="500078FF" w:usb2="00000021" w:usb3="00000000" w:csb0="000001BF" w:csb1="00000000"/>
  </w:font>
  <w:font w:name="№Е">
    <w:altName w:val="Calibri"/>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1C" w:rsidRDefault="0090541C">
      <w:r>
        <w:separator/>
      </w:r>
    </w:p>
  </w:footnote>
  <w:footnote w:type="continuationSeparator" w:id="0">
    <w:p w:rsidR="0090541C" w:rsidRDefault="0090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8A" w:rsidRDefault="00E95DB0">
    <w:pPr>
      <w:pStyle w:val="ae"/>
      <w:jc w:val="center"/>
    </w:pPr>
    <w:r>
      <w:rPr>
        <w:rFonts w:cs="Times New Roman"/>
      </w:rPr>
      <w:fldChar w:fldCharType="begin"/>
    </w:r>
    <w:r w:rsidR="004A518A">
      <w:rPr>
        <w:rFonts w:cs="Times New Roman"/>
      </w:rPr>
      <w:instrText>PAGE</w:instrText>
    </w:r>
    <w:r>
      <w:rPr>
        <w:rFonts w:cs="Times New Roman"/>
      </w:rPr>
      <w:fldChar w:fldCharType="separate"/>
    </w:r>
    <w:r w:rsidR="00750070">
      <w:rPr>
        <w:rFonts w:cs="Times New Roman"/>
        <w:noProof/>
      </w:rPr>
      <w:t>27</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8A" w:rsidRDefault="00E95DB0">
    <w:pPr>
      <w:pStyle w:val="ae"/>
      <w:jc w:val="center"/>
    </w:pPr>
    <w:r>
      <w:rPr>
        <w:rFonts w:cs="Times New Roman"/>
        <w:sz w:val="28"/>
        <w:szCs w:val="28"/>
      </w:rPr>
      <w:fldChar w:fldCharType="begin"/>
    </w:r>
    <w:r w:rsidR="004A518A">
      <w:rPr>
        <w:rFonts w:cs="Times New Roman"/>
        <w:sz w:val="28"/>
        <w:szCs w:val="28"/>
      </w:rPr>
      <w:instrText>PAGE</w:instrText>
    </w:r>
    <w:r>
      <w:rPr>
        <w:rFonts w:cs="Times New Roman"/>
        <w:sz w:val="28"/>
        <w:szCs w:val="28"/>
      </w:rPr>
      <w:fldChar w:fldCharType="separate"/>
    </w:r>
    <w:r w:rsidR="00750070">
      <w:rPr>
        <w:rFonts w:cs="Times New Roman"/>
        <w:noProof/>
        <w:sz w:val="28"/>
        <w:szCs w:val="28"/>
      </w:rPr>
      <w:t>33</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257"/>
    <w:multiLevelType w:val="hybridMultilevel"/>
    <w:tmpl w:val="5D76E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6122FC"/>
    <w:multiLevelType w:val="hybridMultilevel"/>
    <w:tmpl w:val="89D64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44842"/>
    <w:multiLevelType w:val="hybridMultilevel"/>
    <w:tmpl w:val="E8A6C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E71E23"/>
    <w:multiLevelType w:val="hybridMultilevel"/>
    <w:tmpl w:val="9D60E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F6695"/>
    <w:rsid w:val="DFE49088"/>
    <w:rsid w:val="00006293"/>
    <w:rsid w:val="00020567"/>
    <w:rsid w:val="000408C1"/>
    <w:rsid w:val="0007066F"/>
    <w:rsid w:val="000731E5"/>
    <w:rsid w:val="00084926"/>
    <w:rsid w:val="0009009D"/>
    <w:rsid w:val="000923F9"/>
    <w:rsid w:val="000924F1"/>
    <w:rsid w:val="000967A9"/>
    <w:rsid w:val="000C22DB"/>
    <w:rsid w:val="000D4573"/>
    <w:rsid w:val="000F395B"/>
    <w:rsid w:val="000F5AA1"/>
    <w:rsid w:val="00136CE1"/>
    <w:rsid w:val="001377EF"/>
    <w:rsid w:val="00152A16"/>
    <w:rsid w:val="00176E99"/>
    <w:rsid w:val="001A4782"/>
    <w:rsid w:val="001F597C"/>
    <w:rsid w:val="00225D8E"/>
    <w:rsid w:val="00257100"/>
    <w:rsid w:val="00281381"/>
    <w:rsid w:val="00287A41"/>
    <w:rsid w:val="002A3F92"/>
    <w:rsid w:val="002B53F5"/>
    <w:rsid w:val="003219D9"/>
    <w:rsid w:val="00326C64"/>
    <w:rsid w:val="003B34D8"/>
    <w:rsid w:val="003D1401"/>
    <w:rsid w:val="003F557C"/>
    <w:rsid w:val="004256F6"/>
    <w:rsid w:val="004305AF"/>
    <w:rsid w:val="00435423"/>
    <w:rsid w:val="00442598"/>
    <w:rsid w:val="00477A11"/>
    <w:rsid w:val="004A518A"/>
    <w:rsid w:val="004C0A8D"/>
    <w:rsid w:val="004C29B3"/>
    <w:rsid w:val="004E39AF"/>
    <w:rsid w:val="00507505"/>
    <w:rsid w:val="0051505F"/>
    <w:rsid w:val="005473D5"/>
    <w:rsid w:val="00565DDC"/>
    <w:rsid w:val="005738CC"/>
    <w:rsid w:val="0057489F"/>
    <w:rsid w:val="005D5EA0"/>
    <w:rsid w:val="005F49C1"/>
    <w:rsid w:val="0060495A"/>
    <w:rsid w:val="006313AA"/>
    <w:rsid w:val="00663108"/>
    <w:rsid w:val="00671988"/>
    <w:rsid w:val="006A716B"/>
    <w:rsid w:val="006C6285"/>
    <w:rsid w:val="00750070"/>
    <w:rsid w:val="0078188E"/>
    <w:rsid w:val="0078728C"/>
    <w:rsid w:val="007C41C9"/>
    <w:rsid w:val="007D1D9F"/>
    <w:rsid w:val="007F0D69"/>
    <w:rsid w:val="00800BE3"/>
    <w:rsid w:val="00814F42"/>
    <w:rsid w:val="00815365"/>
    <w:rsid w:val="00827371"/>
    <w:rsid w:val="00835FD6"/>
    <w:rsid w:val="00846918"/>
    <w:rsid w:val="00847278"/>
    <w:rsid w:val="008B0CE3"/>
    <w:rsid w:val="0090541C"/>
    <w:rsid w:val="00910925"/>
    <w:rsid w:val="009669AF"/>
    <w:rsid w:val="009706E8"/>
    <w:rsid w:val="0097779E"/>
    <w:rsid w:val="009868D7"/>
    <w:rsid w:val="009B1EF3"/>
    <w:rsid w:val="00A50119"/>
    <w:rsid w:val="00A577BF"/>
    <w:rsid w:val="00A73207"/>
    <w:rsid w:val="00A9742E"/>
    <w:rsid w:val="00AC5209"/>
    <w:rsid w:val="00AF4069"/>
    <w:rsid w:val="00B42621"/>
    <w:rsid w:val="00B64816"/>
    <w:rsid w:val="00B653F6"/>
    <w:rsid w:val="00BC5D76"/>
    <w:rsid w:val="00C60777"/>
    <w:rsid w:val="00C70F71"/>
    <w:rsid w:val="00C75D7B"/>
    <w:rsid w:val="00CC3C0C"/>
    <w:rsid w:val="00CD1AB8"/>
    <w:rsid w:val="00CE74BC"/>
    <w:rsid w:val="00D071EC"/>
    <w:rsid w:val="00D26897"/>
    <w:rsid w:val="00D72BB2"/>
    <w:rsid w:val="00DA5DEE"/>
    <w:rsid w:val="00DC1C32"/>
    <w:rsid w:val="00DC26C8"/>
    <w:rsid w:val="00DC58E2"/>
    <w:rsid w:val="00DD4300"/>
    <w:rsid w:val="00DF221E"/>
    <w:rsid w:val="00DF6695"/>
    <w:rsid w:val="00E40CC1"/>
    <w:rsid w:val="00E52643"/>
    <w:rsid w:val="00E543FF"/>
    <w:rsid w:val="00E861F6"/>
    <w:rsid w:val="00E95DB0"/>
    <w:rsid w:val="00EA204A"/>
    <w:rsid w:val="00EC1B7F"/>
    <w:rsid w:val="00EC537F"/>
    <w:rsid w:val="00ED6981"/>
    <w:rsid w:val="00F0579C"/>
    <w:rsid w:val="00F864F9"/>
    <w:rsid w:val="00FE6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footnote reference"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4E39AF"/>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4E39AF"/>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4E39AF"/>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4E39A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E39A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E39A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E39A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4E39AF"/>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4E39AF"/>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4E39AF"/>
    <w:rPr>
      <w:vertAlign w:val="superscript"/>
    </w:rPr>
  </w:style>
  <w:style w:type="character" w:styleId="a4">
    <w:name w:val="annotation reference"/>
    <w:basedOn w:val="a0"/>
    <w:uiPriority w:val="99"/>
    <w:semiHidden/>
    <w:unhideWhenUsed/>
    <w:qFormat/>
    <w:rsid w:val="004E39AF"/>
    <w:rPr>
      <w:sz w:val="16"/>
      <w:szCs w:val="16"/>
    </w:rPr>
  </w:style>
  <w:style w:type="character" w:styleId="a5">
    <w:name w:val="Hyperlink"/>
    <w:uiPriority w:val="99"/>
    <w:unhideWhenUsed/>
    <w:qFormat/>
    <w:rsid w:val="004E39AF"/>
    <w:rPr>
      <w:color w:val="0000FF"/>
      <w:u w:val="single"/>
    </w:rPr>
  </w:style>
  <w:style w:type="paragraph" w:styleId="a6">
    <w:name w:val="Balloon Text"/>
    <w:basedOn w:val="a"/>
    <w:qFormat/>
    <w:rsid w:val="004E39AF"/>
    <w:rPr>
      <w:rFonts w:ascii="Tahoma" w:hAnsi="Tahoma" w:cs="Tahoma"/>
      <w:sz w:val="16"/>
      <w:szCs w:val="16"/>
    </w:rPr>
  </w:style>
  <w:style w:type="paragraph" w:styleId="a7">
    <w:name w:val="caption"/>
    <w:basedOn w:val="a"/>
    <w:next w:val="a"/>
    <w:qFormat/>
    <w:rsid w:val="004E39AF"/>
    <w:pPr>
      <w:spacing w:before="120" w:after="120"/>
    </w:pPr>
    <w:rPr>
      <w:i/>
      <w:iCs/>
    </w:rPr>
  </w:style>
  <w:style w:type="paragraph" w:styleId="a8">
    <w:name w:val="annotation text"/>
    <w:basedOn w:val="a"/>
    <w:link w:val="a9"/>
    <w:uiPriority w:val="99"/>
    <w:semiHidden/>
    <w:unhideWhenUsed/>
    <w:qFormat/>
    <w:rsid w:val="004E39AF"/>
    <w:rPr>
      <w:rFonts w:cs="Mangal"/>
      <w:sz w:val="20"/>
      <w:szCs w:val="18"/>
    </w:rPr>
  </w:style>
  <w:style w:type="paragraph" w:styleId="10">
    <w:name w:val="index 1"/>
    <w:basedOn w:val="a"/>
    <w:next w:val="a"/>
    <w:uiPriority w:val="99"/>
    <w:semiHidden/>
    <w:unhideWhenUsed/>
    <w:qFormat/>
    <w:rsid w:val="004E39AF"/>
  </w:style>
  <w:style w:type="paragraph" w:styleId="aa">
    <w:name w:val="annotation subject"/>
    <w:basedOn w:val="a8"/>
    <w:next w:val="a8"/>
    <w:link w:val="ab"/>
    <w:uiPriority w:val="99"/>
    <w:semiHidden/>
    <w:unhideWhenUsed/>
    <w:qFormat/>
    <w:rsid w:val="004E39AF"/>
    <w:rPr>
      <w:b/>
      <w:bCs/>
    </w:rPr>
  </w:style>
  <w:style w:type="paragraph" w:styleId="ac">
    <w:name w:val="footnote text"/>
    <w:basedOn w:val="a"/>
    <w:link w:val="ad"/>
    <w:uiPriority w:val="99"/>
    <w:semiHidden/>
    <w:unhideWhenUsed/>
    <w:qFormat/>
    <w:rsid w:val="004E39AF"/>
    <w:pPr>
      <w:spacing w:after="40"/>
    </w:pPr>
    <w:rPr>
      <w:sz w:val="18"/>
    </w:rPr>
  </w:style>
  <w:style w:type="paragraph" w:styleId="80">
    <w:name w:val="toc 8"/>
    <w:basedOn w:val="a"/>
    <w:next w:val="a"/>
    <w:uiPriority w:val="39"/>
    <w:unhideWhenUsed/>
    <w:qFormat/>
    <w:rsid w:val="004E39AF"/>
    <w:pPr>
      <w:spacing w:after="57"/>
      <w:ind w:left="1984"/>
    </w:pPr>
  </w:style>
  <w:style w:type="paragraph" w:styleId="ae">
    <w:name w:val="header"/>
    <w:basedOn w:val="a"/>
    <w:link w:val="12"/>
    <w:qFormat/>
    <w:rsid w:val="004E39AF"/>
    <w:pPr>
      <w:tabs>
        <w:tab w:val="center" w:pos="4677"/>
        <w:tab w:val="right" w:pos="9355"/>
      </w:tabs>
    </w:pPr>
  </w:style>
  <w:style w:type="paragraph" w:styleId="90">
    <w:name w:val="toc 9"/>
    <w:basedOn w:val="a"/>
    <w:next w:val="a"/>
    <w:uiPriority w:val="39"/>
    <w:unhideWhenUsed/>
    <w:qFormat/>
    <w:rsid w:val="004E39AF"/>
    <w:pPr>
      <w:spacing w:after="57"/>
      <w:ind w:left="2268"/>
    </w:pPr>
  </w:style>
  <w:style w:type="paragraph" w:styleId="71">
    <w:name w:val="toc 7"/>
    <w:basedOn w:val="a"/>
    <w:next w:val="a"/>
    <w:uiPriority w:val="39"/>
    <w:unhideWhenUsed/>
    <w:qFormat/>
    <w:rsid w:val="004E39AF"/>
    <w:pPr>
      <w:spacing w:after="57"/>
      <w:ind w:left="1701"/>
    </w:pPr>
  </w:style>
  <w:style w:type="paragraph" w:styleId="af">
    <w:name w:val="Body Text"/>
    <w:basedOn w:val="a"/>
    <w:qFormat/>
    <w:rsid w:val="004E39AF"/>
    <w:pPr>
      <w:ind w:firstLine="720"/>
      <w:jc w:val="both"/>
    </w:pPr>
    <w:rPr>
      <w:rFonts w:eastAsia="Batang" w:cs="Times New Roman"/>
      <w:sz w:val="20"/>
      <w:szCs w:val="20"/>
      <w:lang w:eastAsia="ko-KR"/>
    </w:rPr>
  </w:style>
  <w:style w:type="paragraph" w:styleId="af0">
    <w:name w:val="index heading"/>
    <w:basedOn w:val="a"/>
    <w:next w:val="10"/>
    <w:qFormat/>
    <w:rsid w:val="004E39AF"/>
  </w:style>
  <w:style w:type="paragraph" w:styleId="13">
    <w:name w:val="toc 1"/>
    <w:basedOn w:val="a"/>
    <w:next w:val="a"/>
    <w:uiPriority w:val="39"/>
    <w:unhideWhenUsed/>
    <w:qFormat/>
    <w:rsid w:val="004E39AF"/>
    <w:pPr>
      <w:spacing w:after="57"/>
    </w:pPr>
  </w:style>
  <w:style w:type="paragraph" w:styleId="61">
    <w:name w:val="toc 6"/>
    <w:basedOn w:val="a"/>
    <w:next w:val="a"/>
    <w:uiPriority w:val="39"/>
    <w:unhideWhenUsed/>
    <w:qFormat/>
    <w:rsid w:val="004E39AF"/>
    <w:pPr>
      <w:spacing w:after="57"/>
      <w:ind w:left="1417"/>
    </w:pPr>
  </w:style>
  <w:style w:type="paragraph" w:styleId="30">
    <w:name w:val="toc 3"/>
    <w:basedOn w:val="a"/>
    <w:next w:val="a"/>
    <w:uiPriority w:val="39"/>
    <w:unhideWhenUsed/>
    <w:qFormat/>
    <w:rsid w:val="004E39AF"/>
    <w:pPr>
      <w:spacing w:after="57"/>
      <w:ind w:left="567"/>
    </w:pPr>
  </w:style>
  <w:style w:type="paragraph" w:styleId="20">
    <w:name w:val="toc 2"/>
    <w:basedOn w:val="a"/>
    <w:next w:val="a"/>
    <w:uiPriority w:val="39"/>
    <w:unhideWhenUsed/>
    <w:qFormat/>
    <w:rsid w:val="004E39AF"/>
    <w:pPr>
      <w:spacing w:after="57"/>
      <w:ind w:left="283"/>
    </w:pPr>
  </w:style>
  <w:style w:type="paragraph" w:styleId="41">
    <w:name w:val="toc 4"/>
    <w:basedOn w:val="a"/>
    <w:next w:val="a"/>
    <w:uiPriority w:val="39"/>
    <w:unhideWhenUsed/>
    <w:qFormat/>
    <w:rsid w:val="004E39AF"/>
    <w:pPr>
      <w:spacing w:after="57"/>
      <w:ind w:left="850"/>
    </w:pPr>
  </w:style>
  <w:style w:type="paragraph" w:styleId="51">
    <w:name w:val="toc 5"/>
    <w:basedOn w:val="a"/>
    <w:next w:val="a"/>
    <w:uiPriority w:val="39"/>
    <w:unhideWhenUsed/>
    <w:qFormat/>
    <w:rsid w:val="004E39AF"/>
    <w:pPr>
      <w:spacing w:after="57"/>
      <w:ind w:left="1134"/>
    </w:pPr>
  </w:style>
  <w:style w:type="paragraph" w:styleId="af1">
    <w:name w:val="Body Text Indent"/>
    <w:basedOn w:val="a"/>
    <w:qFormat/>
    <w:rsid w:val="004E39AF"/>
    <w:pPr>
      <w:spacing w:after="120"/>
      <w:ind w:left="283"/>
    </w:pPr>
  </w:style>
  <w:style w:type="paragraph" w:styleId="af2">
    <w:name w:val="Title"/>
    <w:basedOn w:val="a"/>
    <w:next w:val="af"/>
    <w:qFormat/>
    <w:rsid w:val="004E39AF"/>
    <w:pPr>
      <w:keepNext/>
      <w:spacing w:before="240" w:after="120"/>
    </w:pPr>
    <w:rPr>
      <w:rFonts w:ascii="Liberation Sans" w:hAnsi="Liberation Sans"/>
      <w:sz w:val="28"/>
      <w:szCs w:val="28"/>
    </w:rPr>
  </w:style>
  <w:style w:type="paragraph" w:styleId="af3">
    <w:name w:val="footer"/>
    <w:basedOn w:val="a"/>
    <w:link w:val="14"/>
    <w:qFormat/>
    <w:rsid w:val="004E39AF"/>
    <w:pPr>
      <w:tabs>
        <w:tab w:val="center" w:pos="4677"/>
        <w:tab w:val="right" w:pos="9355"/>
      </w:tabs>
    </w:pPr>
  </w:style>
  <w:style w:type="paragraph" w:styleId="af4">
    <w:name w:val="List"/>
    <w:basedOn w:val="af"/>
    <w:qFormat/>
    <w:rsid w:val="004E39AF"/>
    <w:rPr>
      <w:rFonts w:cs="Droid Sans Devanagari"/>
    </w:rPr>
  </w:style>
  <w:style w:type="paragraph" w:styleId="af5">
    <w:name w:val="Subtitle"/>
    <w:basedOn w:val="a"/>
    <w:next w:val="a"/>
    <w:link w:val="af6"/>
    <w:uiPriority w:val="11"/>
    <w:qFormat/>
    <w:rsid w:val="004E39AF"/>
    <w:pPr>
      <w:spacing w:before="200" w:after="200"/>
    </w:pPr>
  </w:style>
  <w:style w:type="paragraph" w:styleId="HTML">
    <w:name w:val="HTML Preformatted"/>
    <w:basedOn w:val="a"/>
    <w:qFormat/>
    <w:rsid w:val="004E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4E39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4E39AF"/>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4E39AF"/>
    <w:pPr>
      <w:spacing w:before="300" w:after="200"/>
      <w:contextualSpacing/>
    </w:pPr>
    <w:rPr>
      <w:sz w:val="48"/>
      <w:szCs w:val="48"/>
    </w:rPr>
  </w:style>
  <w:style w:type="paragraph" w:customStyle="1" w:styleId="17">
    <w:name w:val="Обычный (веб)1"/>
    <w:basedOn w:val="a"/>
    <w:qFormat/>
    <w:rsid w:val="004E39AF"/>
    <w:pPr>
      <w:spacing w:before="280" w:after="280"/>
    </w:pPr>
    <w:rPr>
      <w:rFonts w:eastAsia="Times New Roman" w:cs="Times New Roman"/>
      <w:lang w:eastAsia="ru-RU"/>
    </w:rPr>
  </w:style>
  <w:style w:type="character" w:customStyle="1" w:styleId="Heading1Char">
    <w:name w:val="Heading 1 Char"/>
    <w:uiPriority w:val="9"/>
    <w:qFormat/>
    <w:rsid w:val="004E39AF"/>
    <w:rPr>
      <w:rFonts w:ascii="Arial" w:eastAsia="Arial" w:hAnsi="Arial" w:cs="Arial"/>
      <w:sz w:val="40"/>
      <w:szCs w:val="40"/>
    </w:rPr>
  </w:style>
  <w:style w:type="character" w:customStyle="1" w:styleId="Heading2Char">
    <w:name w:val="Heading 2 Char"/>
    <w:uiPriority w:val="9"/>
    <w:qFormat/>
    <w:rsid w:val="004E39AF"/>
    <w:rPr>
      <w:rFonts w:ascii="Arial" w:eastAsia="Arial" w:hAnsi="Arial" w:cs="Arial"/>
      <w:sz w:val="34"/>
    </w:rPr>
  </w:style>
  <w:style w:type="character" w:customStyle="1" w:styleId="Heading3Char">
    <w:name w:val="Heading 3 Char"/>
    <w:uiPriority w:val="9"/>
    <w:qFormat/>
    <w:rsid w:val="004E39AF"/>
    <w:rPr>
      <w:rFonts w:ascii="Arial" w:eastAsia="Arial" w:hAnsi="Arial" w:cs="Arial"/>
      <w:sz w:val="30"/>
      <w:szCs w:val="30"/>
    </w:rPr>
  </w:style>
  <w:style w:type="character" w:customStyle="1" w:styleId="Heading4Char">
    <w:name w:val="Heading 4 Char"/>
    <w:uiPriority w:val="9"/>
    <w:qFormat/>
    <w:rsid w:val="004E39AF"/>
    <w:rPr>
      <w:rFonts w:ascii="Arial" w:eastAsia="Arial" w:hAnsi="Arial" w:cs="Arial"/>
      <w:b/>
      <w:bCs/>
      <w:sz w:val="26"/>
      <w:szCs w:val="26"/>
    </w:rPr>
  </w:style>
  <w:style w:type="character" w:customStyle="1" w:styleId="Heading5Char">
    <w:name w:val="Heading 5 Char"/>
    <w:uiPriority w:val="9"/>
    <w:qFormat/>
    <w:rsid w:val="004E39AF"/>
    <w:rPr>
      <w:rFonts w:ascii="Arial" w:eastAsia="Arial" w:hAnsi="Arial" w:cs="Arial"/>
      <w:b/>
      <w:bCs/>
      <w:sz w:val="24"/>
      <w:szCs w:val="24"/>
    </w:rPr>
  </w:style>
  <w:style w:type="character" w:customStyle="1" w:styleId="Heading6Char">
    <w:name w:val="Heading 6 Char"/>
    <w:uiPriority w:val="9"/>
    <w:qFormat/>
    <w:rsid w:val="004E39AF"/>
    <w:rPr>
      <w:rFonts w:ascii="Arial" w:eastAsia="Arial" w:hAnsi="Arial" w:cs="Arial"/>
      <w:b/>
      <w:bCs/>
      <w:sz w:val="22"/>
      <w:szCs w:val="22"/>
    </w:rPr>
  </w:style>
  <w:style w:type="character" w:customStyle="1" w:styleId="Heading7Char">
    <w:name w:val="Heading 7 Char"/>
    <w:uiPriority w:val="9"/>
    <w:qFormat/>
    <w:rsid w:val="004E39AF"/>
    <w:rPr>
      <w:rFonts w:ascii="Arial" w:eastAsia="Arial" w:hAnsi="Arial" w:cs="Arial"/>
      <w:b/>
      <w:bCs/>
      <w:i/>
      <w:iCs/>
      <w:sz w:val="22"/>
      <w:szCs w:val="22"/>
    </w:rPr>
  </w:style>
  <w:style w:type="character" w:customStyle="1" w:styleId="Heading8Char">
    <w:name w:val="Heading 8 Char"/>
    <w:uiPriority w:val="9"/>
    <w:qFormat/>
    <w:rsid w:val="004E39AF"/>
    <w:rPr>
      <w:rFonts w:ascii="Arial" w:eastAsia="Arial" w:hAnsi="Arial" w:cs="Arial"/>
      <w:i/>
      <w:iCs/>
      <w:sz w:val="22"/>
      <w:szCs w:val="22"/>
    </w:rPr>
  </w:style>
  <w:style w:type="character" w:customStyle="1" w:styleId="Heading9Char">
    <w:name w:val="Heading 9 Char"/>
    <w:uiPriority w:val="9"/>
    <w:qFormat/>
    <w:rsid w:val="004E39AF"/>
    <w:rPr>
      <w:rFonts w:ascii="Arial" w:eastAsia="Arial" w:hAnsi="Arial" w:cs="Arial"/>
      <w:i/>
      <w:iCs/>
      <w:sz w:val="21"/>
      <w:szCs w:val="21"/>
    </w:rPr>
  </w:style>
  <w:style w:type="character" w:customStyle="1" w:styleId="TitleChar">
    <w:name w:val="Title Char"/>
    <w:uiPriority w:val="10"/>
    <w:qFormat/>
    <w:rsid w:val="004E39AF"/>
    <w:rPr>
      <w:sz w:val="48"/>
      <w:szCs w:val="48"/>
    </w:rPr>
  </w:style>
  <w:style w:type="character" w:customStyle="1" w:styleId="SubtitleChar">
    <w:name w:val="Subtitle Char"/>
    <w:uiPriority w:val="11"/>
    <w:qFormat/>
    <w:rsid w:val="004E39AF"/>
    <w:rPr>
      <w:sz w:val="24"/>
      <w:szCs w:val="24"/>
    </w:rPr>
  </w:style>
  <w:style w:type="character" w:customStyle="1" w:styleId="QuoteChar">
    <w:name w:val="Quote Char"/>
    <w:uiPriority w:val="29"/>
    <w:qFormat/>
    <w:rsid w:val="004E39AF"/>
    <w:rPr>
      <w:i/>
    </w:rPr>
  </w:style>
  <w:style w:type="character" w:customStyle="1" w:styleId="IntenseQuoteChar">
    <w:name w:val="Intense Quote Char"/>
    <w:uiPriority w:val="30"/>
    <w:qFormat/>
    <w:rsid w:val="004E39AF"/>
    <w:rPr>
      <w:i/>
    </w:rPr>
  </w:style>
  <w:style w:type="character" w:customStyle="1" w:styleId="HeaderChar">
    <w:name w:val="Header Char"/>
    <w:basedOn w:val="a0"/>
    <w:uiPriority w:val="99"/>
    <w:qFormat/>
    <w:rsid w:val="004E39AF"/>
  </w:style>
  <w:style w:type="character" w:customStyle="1" w:styleId="CaptionChar">
    <w:name w:val="Caption Char"/>
    <w:uiPriority w:val="99"/>
    <w:qFormat/>
    <w:rsid w:val="004E39AF"/>
  </w:style>
  <w:style w:type="character" w:customStyle="1" w:styleId="FootnoteTextChar">
    <w:name w:val="Footnote Text Char"/>
    <w:uiPriority w:val="99"/>
    <w:qFormat/>
    <w:rsid w:val="004E39AF"/>
    <w:rPr>
      <w:sz w:val="18"/>
    </w:rPr>
  </w:style>
  <w:style w:type="character" w:customStyle="1" w:styleId="11">
    <w:name w:val="Заголовок 1 Знак1"/>
    <w:link w:val="1"/>
    <w:uiPriority w:val="9"/>
    <w:qFormat/>
    <w:rsid w:val="004E39AF"/>
    <w:rPr>
      <w:rFonts w:ascii="Arial" w:eastAsia="Arial" w:hAnsi="Arial" w:cs="Arial"/>
      <w:sz w:val="40"/>
      <w:szCs w:val="40"/>
    </w:rPr>
  </w:style>
  <w:style w:type="character" w:customStyle="1" w:styleId="21">
    <w:name w:val="Заголовок 2 Знак1"/>
    <w:link w:val="2"/>
    <w:uiPriority w:val="9"/>
    <w:qFormat/>
    <w:rsid w:val="004E39AF"/>
    <w:rPr>
      <w:rFonts w:ascii="Arial" w:eastAsia="Arial" w:hAnsi="Arial" w:cs="Arial"/>
      <w:sz w:val="34"/>
    </w:rPr>
  </w:style>
  <w:style w:type="character" w:customStyle="1" w:styleId="31">
    <w:name w:val="Заголовок 3 Знак1"/>
    <w:link w:val="3"/>
    <w:uiPriority w:val="9"/>
    <w:qFormat/>
    <w:rsid w:val="004E39AF"/>
    <w:rPr>
      <w:rFonts w:ascii="Arial" w:eastAsia="Arial" w:hAnsi="Arial" w:cs="Arial"/>
      <w:sz w:val="30"/>
      <w:szCs w:val="30"/>
    </w:rPr>
  </w:style>
  <w:style w:type="character" w:customStyle="1" w:styleId="40">
    <w:name w:val="Заголовок 4 Знак"/>
    <w:link w:val="4"/>
    <w:uiPriority w:val="9"/>
    <w:qFormat/>
    <w:rsid w:val="004E39AF"/>
    <w:rPr>
      <w:rFonts w:ascii="Arial" w:eastAsia="Arial" w:hAnsi="Arial" w:cs="Arial"/>
      <w:b/>
      <w:bCs/>
      <w:sz w:val="26"/>
      <w:szCs w:val="26"/>
    </w:rPr>
  </w:style>
  <w:style w:type="character" w:customStyle="1" w:styleId="50">
    <w:name w:val="Заголовок 5 Знак"/>
    <w:link w:val="5"/>
    <w:uiPriority w:val="9"/>
    <w:qFormat/>
    <w:rsid w:val="004E39AF"/>
    <w:rPr>
      <w:rFonts w:ascii="Arial" w:eastAsia="Arial" w:hAnsi="Arial" w:cs="Arial"/>
      <w:b/>
      <w:bCs/>
      <w:sz w:val="24"/>
      <w:szCs w:val="24"/>
    </w:rPr>
  </w:style>
  <w:style w:type="character" w:customStyle="1" w:styleId="60">
    <w:name w:val="Заголовок 6 Знак"/>
    <w:link w:val="6"/>
    <w:uiPriority w:val="9"/>
    <w:qFormat/>
    <w:rsid w:val="004E39AF"/>
    <w:rPr>
      <w:rFonts w:ascii="Arial" w:eastAsia="Arial" w:hAnsi="Arial" w:cs="Arial"/>
      <w:b/>
      <w:bCs/>
      <w:sz w:val="22"/>
      <w:szCs w:val="22"/>
    </w:rPr>
  </w:style>
  <w:style w:type="character" w:customStyle="1" w:styleId="70">
    <w:name w:val="Заголовок 7 Знак"/>
    <w:link w:val="7"/>
    <w:uiPriority w:val="9"/>
    <w:qFormat/>
    <w:rsid w:val="004E39AF"/>
    <w:rPr>
      <w:rFonts w:ascii="Arial" w:eastAsia="Arial" w:hAnsi="Arial" w:cs="Arial"/>
      <w:b/>
      <w:bCs/>
      <w:i/>
      <w:iCs/>
      <w:sz w:val="22"/>
      <w:szCs w:val="22"/>
    </w:rPr>
  </w:style>
  <w:style w:type="character" w:customStyle="1" w:styleId="81">
    <w:name w:val="Заголовок 8 Знак1"/>
    <w:link w:val="8"/>
    <w:uiPriority w:val="9"/>
    <w:qFormat/>
    <w:rsid w:val="004E39AF"/>
    <w:rPr>
      <w:rFonts w:ascii="Arial" w:eastAsia="Arial" w:hAnsi="Arial" w:cs="Arial"/>
      <w:i/>
      <w:iCs/>
      <w:sz w:val="22"/>
      <w:szCs w:val="22"/>
    </w:rPr>
  </w:style>
  <w:style w:type="character" w:customStyle="1" w:styleId="91">
    <w:name w:val="Заголовок 9 Знак1"/>
    <w:link w:val="9"/>
    <w:uiPriority w:val="9"/>
    <w:qFormat/>
    <w:rsid w:val="004E39AF"/>
    <w:rPr>
      <w:rFonts w:ascii="Arial" w:eastAsia="Arial" w:hAnsi="Arial" w:cs="Arial"/>
      <w:i/>
      <w:iCs/>
      <w:sz w:val="21"/>
      <w:szCs w:val="21"/>
    </w:rPr>
  </w:style>
  <w:style w:type="paragraph" w:styleId="af9">
    <w:name w:val="No Spacing"/>
    <w:uiPriority w:val="1"/>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4E39AF"/>
    <w:rPr>
      <w:sz w:val="48"/>
      <w:szCs w:val="48"/>
    </w:rPr>
  </w:style>
  <w:style w:type="character" w:customStyle="1" w:styleId="af6">
    <w:name w:val="Подзаголовок Знак"/>
    <w:link w:val="af5"/>
    <w:uiPriority w:val="11"/>
    <w:qFormat/>
    <w:rsid w:val="004E39AF"/>
    <w:rPr>
      <w:sz w:val="24"/>
      <w:szCs w:val="24"/>
    </w:rPr>
  </w:style>
  <w:style w:type="paragraph" w:styleId="22">
    <w:name w:val="Quote"/>
    <w:basedOn w:val="a"/>
    <w:next w:val="a"/>
    <w:link w:val="23"/>
    <w:uiPriority w:val="29"/>
    <w:qFormat/>
    <w:rsid w:val="004E39AF"/>
    <w:pPr>
      <w:ind w:left="720" w:right="720"/>
    </w:pPr>
    <w:rPr>
      <w:i/>
    </w:rPr>
  </w:style>
  <w:style w:type="character" w:customStyle="1" w:styleId="23">
    <w:name w:val="Цитата 2 Знак"/>
    <w:link w:val="22"/>
    <w:uiPriority w:val="29"/>
    <w:qFormat/>
    <w:rsid w:val="004E39AF"/>
    <w:rPr>
      <w:i/>
    </w:rPr>
  </w:style>
  <w:style w:type="paragraph" w:styleId="afa">
    <w:name w:val="Intense Quote"/>
    <w:basedOn w:val="a"/>
    <w:next w:val="a"/>
    <w:link w:val="afb"/>
    <w:uiPriority w:val="30"/>
    <w:qFormat/>
    <w:rsid w:val="004E39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4E39AF"/>
    <w:rPr>
      <w:i/>
    </w:rPr>
  </w:style>
  <w:style w:type="character" w:customStyle="1" w:styleId="12">
    <w:name w:val="Верхний колонтитул Знак1"/>
    <w:basedOn w:val="a0"/>
    <w:link w:val="ae"/>
    <w:uiPriority w:val="99"/>
    <w:qFormat/>
    <w:rsid w:val="004E39AF"/>
  </w:style>
  <w:style w:type="character" w:customStyle="1" w:styleId="FooterChar">
    <w:name w:val="Footer Char"/>
    <w:basedOn w:val="a0"/>
    <w:uiPriority w:val="99"/>
    <w:qFormat/>
    <w:rsid w:val="004E39AF"/>
  </w:style>
  <w:style w:type="character" w:customStyle="1" w:styleId="14">
    <w:name w:val="Нижний колонтитул Знак1"/>
    <w:link w:val="af3"/>
    <w:uiPriority w:val="99"/>
    <w:qFormat/>
    <w:rsid w:val="004E39AF"/>
  </w:style>
  <w:style w:type="table" w:customStyle="1" w:styleId="TableGridLight">
    <w:name w:val="Table Grid Light"/>
    <w:basedOn w:val="a1"/>
    <w:uiPriority w:val="59"/>
    <w:qFormat/>
    <w:rsid w:val="004E39AF"/>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4E39AF"/>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4E39AF"/>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4E39AF"/>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4E39AF"/>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4E39AF"/>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4E39AF"/>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4E39AF"/>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4E39AF"/>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4E39AF"/>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4E39AF"/>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4E39AF"/>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4E39AF"/>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4E39AF"/>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4E39AF"/>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4E39AF"/>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4E39AF"/>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4E39AF"/>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4E39AF"/>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4E39AF"/>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4E39AF"/>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4E39AF"/>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4E39AF"/>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4E39AF"/>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4E39AF"/>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4E39AF"/>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4E39AF"/>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4E39AF"/>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4E39AF"/>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4E39AF"/>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4E39AF"/>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4E39AF"/>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4E39AF"/>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4E39AF"/>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4E39AF"/>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4E39AF"/>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4E39AF"/>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4E39AF"/>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4E39AF"/>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4E39AF"/>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4E39AF"/>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4E39AF"/>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4E39AF"/>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4E39AF"/>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4E39AF"/>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4E39AF"/>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4E39AF"/>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4E39AF"/>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4E39AF"/>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4E39AF"/>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4E39AF"/>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4E39AF"/>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4E39AF"/>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4E39AF"/>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4E39AF"/>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4E39AF"/>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4E39AF"/>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4E39AF"/>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4E39AF"/>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4E39AF"/>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4E39AF"/>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4E39AF"/>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4E39AF"/>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4E39AF"/>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4E39AF"/>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4E39AF"/>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4E39AF"/>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4E39AF"/>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4E39AF"/>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4E39AF"/>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4E39AF"/>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4E39AF"/>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4E39AF"/>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4E39AF"/>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4E39AF"/>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4E39AF"/>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4E39AF"/>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4E39AF"/>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4E39AF"/>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4E39AF"/>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4E39AF"/>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4E39AF"/>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4E39AF"/>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4E39AF"/>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4E39AF"/>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4E39AF"/>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4E39AF"/>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4E39AF"/>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4E39AF"/>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4E39AF"/>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4E39AF"/>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4E39AF"/>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4E39AF"/>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4E39AF"/>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4E39AF"/>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4E39AF"/>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4E39AF"/>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4E39AF"/>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4E39AF"/>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4E39AF"/>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4E39AF"/>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4E39AF"/>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4E39AF"/>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4E39AF"/>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4E39AF"/>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4E39AF"/>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4E39AF"/>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4E39AF"/>
    <w:rPr>
      <w:sz w:val="18"/>
    </w:rPr>
  </w:style>
  <w:style w:type="paragraph" w:customStyle="1" w:styleId="18">
    <w:name w:val="Заголовок оглавления1"/>
    <w:uiPriority w:val="39"/>
    <w:unhideWhenUsed/>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4E39AF"/>
  </w:style>
  <w:style w:type="character" w:customStyle="1" w:styleId="19">
    <w:name w:val="Заголовок 1 Знак"/>
    <w:qFormat/>
    <w:rsid w:val="004E39AF"/>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4E39AF"/>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4E39AF"/>
  </w:style>
  <w:style w:type="character" w:customStyle="1" w:styleId="afe">
    <w:name w:val="Текст выноски Знак"/>
    <w:qFormat/>
    <w:rsid w:val="004E39AF"/>
    <w:rPr>
      <w:rFonts w:ascii="Tahoma" w:hAnsi="Tahoma" w:cs="Tahoma"/>
      <w:sz w:val="16"/>
      <w:szCs w:val="16"/>
    </w:rPr>
  </w:style>
  <w:style w:type="character" w:customStyle="1" w:styleId="24">
    <w:name w:val="Заголовок 2 Знак"/>
    <w:qFormat/>
    <w:rsid w:val="004E39AF"/>
    <w:rPr>
      <w:rFonts w:ascii="Cambria" w:eastAsia="Calibri" w:hAnsi="Cambria" w:cs="DejaVu Sans"/>
      <w:b/>
      <w:bCs/>
      <w:color w:val="4F81BD"/>
      <w:sz w:val="26"/>
      <w:szCs w:val="26"/>
    </w:rPr>
  </w:style>
  <w:style w:type="character" w:customStyle="1" w:styleId="32">
    <w:name w:val="Заголовок 3 Знак"/>
    <w:qFormat/>
    <w:rsid w:val="004E39AF"/>
    <w:rPr>
      <w:rFonts w:ascii="Cambria" w:eastAsia="Calibri" w:hAnsi="Cambria" w:cs="DejaVu Sans"/>
      <w:b/>
      <w:bCs/>
      <w:color w:val="4F81BD"/>
    </w:rPr>
  </w:style>
  <w:style w:type="character" w:customStyle="1" w:styleId="aff">
    <w:name w:val="Перечень Знак"/>
    <w:qFormat/>
    <w:rsid w:val="004E39AF"/>
    <w:rPr>
      <w:rFonts w:ascii="Times New Roman" w:eastAsia="Calibri" w:hAnsi="Times New Roman" w:cs="Times New Roman"/>
      <w:sz w:val="28"/>
      <w:u w:val="none"/>
      <w:lang w:eastAsia="ru-RU"/>
    </w:rPr>
  </w:style>
  <w:style w:type="character" w:customStyle="1" w:styleId="aff0">
    <w:name w:val="Основной текст Знак"/>
    <w:qFormat/>
    <w:rsid w:val="004E39AF"/>
    <w:rPr>
      <w:rFonts w:ascii="Times New Roman" w:eastAsia="Batang" w:hAnsi="Times New Roman" w:cs="Times New Roman"/>
      <w:sz w:val="24"/>
      <w:szCs w:val="20"/>
      <w:lang w:eastAsia="ko-KR"/>
    </w:rPr>
  </w:style>
  <w:style w:type="character" w:customStyle="1" w:styleId="aff1">
    <w:name w:val="Цветовое выделение"/>
    <w:qFormat/>
    <w:rsid w:val="004E39AF"/>
    <w:rPr>
      <w:b/>
      <w:color w:val="26282F"/>
    </w:rPr>
  </w:style>
  <w:style w:type="character" w:customStyle="1" w:styleId="aff2">
    <w:name w:val="Гипертекстовая ссылка"/>
    <w:qFormat/>
    <w:rsid w:val="004E39AF"/>
    <w:rPr>
      <w:rFonts w:cs="Times New Roman"/>
      <w:color w:val="106BBE"/>
    </w:rPr>
  </w:style>
  <w:style w:type="character" w:customStyle="1" w:styleId="aff3">
    <w:name w:val="Основной текст с отступом Знак"/>
    <w:basedOn w:val="a0"/>
    <w:qFormat/>
    <w:rsid w:val="004E39AF"/>
  </w:style>
  <w:style w:type="character" w:customStyle="1" w:styleId="82">
    <w:name w:val="Заголовок 8 Знак"/>
    <w:qFormat/>
    <w:rsid w:val="004E39AF"/>
    <w:rPr>
      <w:rFonts w:ascii="Cambria" w:eastAsia="Calibri" w:hAnsi="Cambria" w:cs="DejaVu Sans"/>
      <w:color w:val="404040"/>
      <w:sz w:val="20"/>
      <w:szCs w:val="20"/>
    </w:rPr>
  </w:style>
  <w:style w:type="character" w:customStyle="1" w:styleId="92">
    <w:name w:val="Заголовок 9 Знак"/>
    <w:qFormat/>
    <w:rsid w:val="004E39AF"/>
    <w:rPr>
      <w:rFonts w:ascii="Cambria" w:eastAsia="Calibri" w:hAnsi="Cambria" w:cs="DejaVu Sans"/>
      <w:i/>
      <w:iCs/>
      <w:color w:val="404040"/>
      <w:sz w:val="20"/>
      <w:szCs w:val="20"/>
    </w:rPr>
  </w:style>
  <w:style w:type="character" w:customStyle="1" w:styleId="ListLabel1">
    <w:name w:val="ListLabel 1"/>
    <w:qFormat/>
    <w:rsid w:val="004E39AF"/>
    <w:rPr>
      <w:rFonts w:cs="Times New Roman"/>
    </w:rPr>
  </w:style>
  <w:style w:type="character" w:customStyle="1" w:styleId="ListLabel2">
    <w:name w:val="ListLabel 2"/>
    <w:qFormat/>
    <w:rsid w:val="004E39AF"/>
    <w:rPr>
      <w:rFonts w:cs="Courier New"/>
    </w:rPr>
  </w:style>
  <w:style w:type="character" w:customStyle="1" w:styleId="ListLabel3">
    <w:name w:val="ListLabel 3"/>
    <w:qFormat/>
    <w:rsid w:val="004E39AF"/>
    <w:rPr>
      <w:rFonts w:cs="Courier New"/>
    </w:rPr>
  </w:style>
  <w:style w:type="character" w:customStyle="1" w:styleId="ListLabel4">
    <w:name w:val="ListLabel 4"/>
    <w:qFormat/>
    <w:rsid w:val="004E39AF"/>
    <w:rPr>
      <w:rFonts w:cs="Courier New"/>
    </w:rPr>
  </w:style>
  <w:style w:type="character" w:customStyle="1" w:styleId="ListLabel5">
    <w:name w:val="ListLabel 5"/>
    <w:qFormat/>
    <w:rsid w:val="004E39AF"/>
    <w:rPr>
      <w:rFonts w:cs="Courier New"/>
    </w:rPr>
  </w:style>
  <w:style w:type="character" w:customStyle="1" w:styleId="ListLabel6">
    <w:name w:val="ListLabel 6"/>
    <w:qFormat/>
    <w:rsid w:val="004E39AF"/>
    <w:rPr>
      <w:rFonts w:cs="Courier New"/>
    </w:rPr>
  </w:style>
  <w:style w:type="character" w:customStyle="1" w:styleId="ListLabel7">
    <w:name w:val="ListLabel 7"/>
    <w:qFormat/>
    <w:rsid w:val="004E39AF"/>
    <w:rPr>
      <w:rFonts w:cs="Courier New"/>
    </w:rPr>
  </w:style>
  <w:style w:type="character" w:customStyle="1" w:styleId="ListLabel8">
    <w:name w:val="ListLabel 8"/>
    <w:qFormat/>
    <w:rsid w:val="004E39AF"/>
    <w:rPr>
      <w:rFonts w:cs="Courier New"/>
    </w:rPr>
  </w:style>
  <w:style w:type="character" w:customStyle="1" w:styleId="ListLabel9">
    <w:name w:val="ListLabel 9"/>
    <w:qFormat/>
    <w:rsid w:val="004E39AF"/>
    <w:rPr>
      <w:rFonts w:cs="Courier New"/>
    </w:rPr>
  </w:style>
  <w:style w:type="character" w:customStyle="1" w:styleId="ListLabel10">
    <w:name w:val="ListLabel 10"/>
    <w:qFormat/>
    <w:rsid w:val="004E39AF"/>
    <w:rPr>
      <w:rFonts w:cs="Courier New"/>
    </w:rPr>
  </w:style>
  <w:style w:type="character" w:customStyle="1" w:styleId="ListLabel11">
    <w:name w:val="ListLabel 11"/>
    <w:qFormat/>
    <w:rsid w:val="004E39AF"/>
    <w:rPr>
      <w:rFonts w:cs="Courier New"/>
    </w:rPr>
  </w:style>
  <w:style w:type="character" w:customStyle="1" w:styleId="ListLabel12">
    <w:name w:val="ListLabel 12"/>
    <w:qFormat/>
    <w:rsid w:val="004E39AF"/>
    <w:rPr>
      <w:rFonts w:cs="Courier New"/>
    </w:rPr>
  </w:style>
  <w:style w:type="character" w:customStyle="1" w:styleId="ListLabel13">
    <w:name w:val="ListLabel 13"/>
    <w:qFormat/>
    <w:rsid w:val="004E39AF"/>
    <w:rPr>
      <w:rFonts w:cs="Courier New"/>
    </w:rPr>
  </w:style>
  <w:style w:type="character" w:customStyle="1" w:styleId="ListLabel14">
    <w:name w:val="ListLabel 14"/>
    <w:qFormat/>
    <w:rsid w:val="004E39AF"/>
    <w:rPr>
      <w:rFonts w:cs="Courier New"/>
    </w:rPr>
  </w:style>
  <w:style w:type="character" w:customStyle="1" w:styleId="ListLabel15">
    <w:name w:val="ListLabel 15"/>
    <w:qFormat/>
    <w:rsid w:val="004E39AF"/>
    <w:rPr>
      <w:rFonts w:cs="Courier New"/>
    </w:rPr>
  </w:style>
  <w:style w:type="character" w:customStyle="1" w:styleId="ListLabel16">
    <w:name w:val="ListLabel 16"/>
    <w:qFormat/>
    <w:rsid w:val="004E39AF"/>
    <w:rPr>
      <w:rFonts w:cs="Courier New"/>
    </w:rPr>
  </w:style>
  <w:style w:type="character" w:customStyle="1" w:styleId="ListLabel17">
    <w:name w:val="ListLabel 17"/>
    <w:qFormat/>
    <w:rsid w:val="004E39AF"/>
    <w:rPr>
      <w:rFonts w:cs="Courier New"/>
    </w:rPr>
  </w:style>
  <w:style w:type="character" w:customStyle="1" w:styleId="ListLabel18">
    <w:name w:val="ListLabel 18"/>
    <w:qFormat/>
    <w:rsid w:val="004E39AF"/>
    <w:rPr>
      <w:rFonts w:cs="Courier New"/>
    </w:rPr>
  </w:style>
  <w:style w:type="character" w:customStyle="1" w:styleId="ListLabel19">
    <w:name w:val="ListLabel 19"/>
    <w:qFormat/>
    <w:rsid w:val="004E39AF"/>
    <w:rPr>
      <w:rFonts w:cs="Courier New"/>
    </w:rPr>
  </w:style>
  <w:style w:type="character" w:customStyle="1" w:styleId="ListLabel20">
    <w:name w:val="ListLabel 20"/>
    <w:qFormat/>
    <w:rsid w:val="004E39AF"/>
    <w:rPr>
      <w:rFonts w:ascii="Times New Roman" w:hAnsi="Times New Roman" w:cs="Symbol"/>
      <w:sz w:val="28"/>
    </w:rPr>
  </w:style>
  <w:style w:type="character" w:customStyle="1" w:styleId="ListLabel21">
    <w:name w:val="ListLabel 21"/>
    <w:qFormat/>
    <w:rsid w:val="004E39AF"/>
    <w:rPr>
      <w:rFonts w:cs="Courier New"/>
    </w:rPr>
  </w:style>
  <w:style w:type="character" w:customStyle="1" w:styleId="ListLabel22">
    <w:name w:val="ListLabel 22"/>
    <w:qFormat/>
    <w:rsid w:val="004E39AF"/>
    <w:rPr>
      <w:rFonts w:cs="Wingdings"/>
    </w:rPr>
  </w:style>
  <w:style w:type="character" w:customStyle="1" w:styleId="ListLabel23">
    <w:name w:val="ListLabel 23"/>
    <w:qFormat/>
    <w:rsid w:val="004E39AF"/>
    <w:rPr>
      <w:rFonts w:cs="Symbol"/>
    </w:rPr>
  </w:style>
  <w:style w:type="character" w:customStyle="1" w:styleId="ListLabel24">
    <w:name w:val="ListLabel 24"/>
    <w:qFormat/>
    <w:rsid w:val="004E39AF"/>
    <w:rPr>
      <w:rFonts w:cs="Courier New"/>
    </w:rPr>
  </w:style>
  <w:style w:type="character" w:customStyle="1" w:styleId="ListLabel25">
    <w:name w:val="ListLabel 25"/>
    <w:qFormat/>
    <w:rsid w:val="004E39AF"/>
    <w:rPr>
      <w:rFonts w:cs="Wingdings"/>
    </w:rPr>
  </w:style>
  <w:style w:type="character" w:customStyle="1" w:styleId="ListLabel26">
    <w:name w:val="ListLabel 26"/>
    <w:qFormat/>
    <w:rsid w:val="004E39AF"/>
    <w:rPr>
      <w:rFonts w:cs="Symbol"/>
    </w:rPr>
  </w:style>
  <w:style w:type="character" w:customStyle="1" w:styleId="ListLabel27">
    <w:name w:val="ListLabel 27"/>
    <w:qFormat/>
    <w:rsid w:val="004E39AF"/>
    <w:rPr>
      <w:rFonts w:cs="Courier New"/>
    </w:rPr>
  </w:style>
  <w:style w:type="character" w:customStyle="1" w:styleId="ListLabel28">
    <w:name w:val="ListLabel 28"/>
    <w:qFormat/>
    <w:rsid w:val="004E39AF"/>
    <w:rPr>
      <w:rFonts w:cs="Wingdings"/>
    </w:rPr>
  </w:style>
  <w:style w:type="character" w:customStyle="1" w:styleId="ListLabel29">
    <w:name w:val="ListLabel 29"/>
    <w:qFormat/>
    <w:rsid w:val="004E39AF"/>
    <w:rPr>
      <w:rFonts w:ascii="Times New Roman" w:hAnsi="Times New Roman" w:cs="Symbol"/>
      <w:sz w:val="28"/>
    </w:rPr>
  </w:style>
  <w:style w:type="character" w:customStyle="1" w:styleId="ListLabel30">
    <w:name w:val="ListLabel 30"/>
    <w:qFormat/>
    <w:rsid w:val="004E39AF"/>
    <w:rPr>
      <w:rFonts w:cs="Courier New"/>
    </w:rPr>
  </w:style>
  <w:style w:type="character" w:customStyle="1" w:styleId="ListLabel31">
    <w:name w:val="ListLabel 31"/>
    <w:qFormat/>
    <w:rsid w:val="004E39AF"/>
    <w:rPr>
      <w:rFonts w:cs="Wingdings"/>
    </w:rPr>
  </w:style>
  <w:style w:type="character" w:customStyle="1" w:styleId="ListLabel32">
    <w:name w:val="ListLabel 32"/>
    <w:qFormat/>
    <w:rsid w:val="004E39AF"/>
    <w:rPr>
      <w:rFonts w:cs="Symbol"/>
    </w:rPr>
  </w:style>
  <w:style w:type="character" w:customStyle="1" w:styleId="ListLabel33">
    <w:name w:val="ListLabel 33"/>
    <w:qFormat/>
    <w:rsid w:val="004E39AF"/>
    <w:rPr>
      <w:rFonts w:cs="Courier New"/>
    </w:rPr>
  </w:style>
  <w:style w:type="character" w:customStyle="1" w:styleId="ListLabel34">
    <w:name w:val="ListLabel 34"/>
    <w:qFormat/>
    <w:rsid w:val="004E39AF"/>
    <w:rPr>
      <w:rFonts w:cs="Wingdings"/>
    </w:rPr>
  </w:style>
  <w:style w:type="character" w:customStyle="1" w:styleId="ListLabel35">
    <w:name w:val="ListLabel 35"/>
    <w:qFormat/>
    <w:rsid w:val="004E39AF"/>
    <w:rPr>
      <w:rFonts w:cs="Symbol"/>
    </w:rPr>
  </w:style>
  <w:style w:type="character" w:customStyle="1" w:styleId="ListLabel36">
    <w:name w:val="ListLabel 36"/>
    <w:qFormat/>
    <w:rsid w:val="004E39AF"/>
    <w:rPr>
      <w:rFonts w:cs="Courier New"/>
    </w:rPr>
  </w:style>
  <w:style w:type="character" w:customStyle="1" w:styleId="ListLabel37">
    <w:name w:val="ListLabel 37"/>
    <w:qFormat/>
    <w:rsid w:val="004E39AF"/>
    <w:rPr>
      <w:rFonts w:cs="Wingdings"/>
    </w:rPr>
  </w:style>
  <w:style w:type="character" w:customStyle="1" w:styleId="ListLabel38">
    <w:name w:val="ListLabel 38"/>
    <w:qFormat/>
    <w:rsid w:val="004E39AF"/>
    <w:rPr>
      <w:rFonts w:cs="Symbol"/>
      <w:sz w:val="28"/>
    </w:rPr>
  </w:style>
  <w:style w:type="character" w:customStyle="1" w:styleId="ListLabel39">
    <w:name w:val="ListLabel 39"/>
    <w:qFormat/>
    <w:rsid w:val="004E39AF"/>
    <w:rPr>
      <w:rFonts w:cs="Courier New"/>
    </w:rPr>
  </w:style>
  <w:style w:type="character" w:customStyle="1" w:styleId="ListLabel40">
    <w:name w:val="ListLabel 40"/>
    <w:qFormat/>
    <w:rsid w:val="004E39AF"/>
    <w:rPr>
      <w:rFonts w:cs="Wingdings"/>
    </w:rPr>
  </w:style>
  <w:style w:type="character" w:customStyle="1" w:styleId="ListLabel41">
    <w:name w:val="ListLabel 41"/>
    <w:qFormat/>
    <w:rsid w:val="004E39AF"/>
    <w:rPr>
      <w:rFonts w:cs="Symbol"/>
    </w:rPr>
  </w:style>
  <w:style w:type="character" w:customStyle="1" w:styleId="ListLabel42">
    <w:name w:val="ListLabel 42"/>
    <w:qFormat/>
    <w:rsid w:val="004E39AF"/>
    <w:rPr>
      <w:rFonts w:cs="Courier New"/>
    </w:rPr>
  </w:style>
  <w:style w:type="character" w:customStyle="1" w:styleId="ListLabel43">
    <w:name w:val="ListLabel 43"/>
    <w:qFormat/>
    <w:rsid w:val="004E39AF"/>
    <w:rPr>
      <w:rFonts w:cs="Wingdings"/>
    </w:rPr>
  </w:style>
  <w:style w:type="character" w:customStyle="1" w:styleId="ListLabel44">
    <w:name w:val="ListLabel 44"/>
    <w:qFormat/>
    <w:rsid w:val="004E39AF"/>
    <w:rPr>
      <w:rFonts w:cs="Symbol"/>
    </w:rPr>
  </w:style>
  <w:style w:type="character" w:customStyle="1" w:styleId="ListLabel45">
    <w:name w:val="ListLabel 45"/>
    <w:qFormat/>
    <w:rsid w:val="004E39AF"/>
    <w:rPr>
      <w:rFonts w:cs="Courier New"/>
    </w:rPr>
  </w:style>
  <w:style w:type="character" w:customStyle="1" w:styleId="ListLabel46">
    <w:name w:val="ListLabel 46"/>
    <w:qFormat/>
    <w:rsid w:val="004E39AF"/>
    <w:rPr>
      <w:rFonts w:cs="Wingdings"/>
    </w:rPr>
  </w:style>
  <w:style w:type="character" w:customStyle="1" w:styleId="ListLabel47">
    <w:name w:val="ListLabel 47"/>
    <w:qFormat/>
    <w:rsid w:val="004E39AF"/>
    <w:rPr>
      <w:rFonts w:cs="Symbol"/>
      <w:sz w:val="20"/>
    </w:rPr>
  </w:style>
  <w:style w:type="character" w:customStyle="1" w:styleId="ListLabel48">
    <w:name w:val="ListLabel 48"/>
    <w:qFormat/>
    <w:rsid w:val="004E39AF"/>
    <w:rPr>
      <w:rFonts w:cs="Courier New"/>
    </w:rPr>
  </w:style>
  <w:style w:type="character" w:customStyle="1" w:styleId="ListLabel49">
    <w:name w:val="ListLabel 49"/>
    <w:qFormat/>
    <w:rsid w:val="004E39AF"/>
    <w:rPr>
      <w:rFonts w:cs="Wingdings"/>
    </w:rPr>
  </w:style>
  <w:style w:type="character" w:customStyle="1" w:styleId="ListLabel50">
    <w:name w:val="ListLabel 50"/>
    <w:qFormat/>
    <w:rsid w:val="004E39AF"/>
    <w:rPr>
      <w:rFonts w:cs="Symbol"/>
    </w:rPr>
  </w:style>
  <w:style w:type="character" w:customStyle="1" w:styleId="ListLabel51">
    <w:name w:val="ListLabel 51"/>
    <w:qFormat/>
    <w:rsid w:val="004E39AF"/>
    <w:rPr>
      <w:rFonts w:cs="Courier New"/>
    </w:rPr>
  </w:style>
  <w:style w:type="character" w:customStyle="1" w:styleId="ListLabel52">
    <w:name w:val="ListLabel 52"/>
    <w:qFormat/>
    <w:rsid w:val="004E39AF"/>
    <w:rPr>
      <w:rFonts w:cs="Wingdings"/>
    </w:rPr>
  </w:style>
  <w:style w:type="character" w:customStyle="1" w:styleId="ListLabel53">
    <w:name w:val="ListLabel 53"/>
    <w:qFormat/>
    <w:rsid w:val="004E39AF"/>
    <w:rPr>
      <w:rFonts w:cs="Symbol"/>
    </w:rPr>
  </w:style>
  <w:style w:type="character" w:customStyle="1" w:styleId="ListLabel54">
    <w:name w:val="ListLabel 54"/>
    <w:qFormat/>
    <w:rsid w:val="004E39AF"/>
    <w:rPr>
      <w:rFonts w:cs="Courier New"/>
    </w:rPr>
  </w:style>
  <w:style w:type="character" w:customStyle="1" w:styleId="ListLabel55">
    <w:name w:val="ListLabel 55"/>
    <w:qFormat/>
    <w:rsid w:val="004E39AF"/>
    <w:rPr>
      <w:rFonts w:cs="Wingdings"/>
    </w:rPr>
  </w:style>
  <w:style w:type="character" w:customStyle="1" w:styleId="ListLabel56">
    <w:name w:val="ListLabel 56"/>
    <w:qFormat/>
    <w:rsid w:val="004E39AF"/>
    <w:rPr>
      <w:rFonts w:ascii="Times New Roman" w:hAnsi="Times New Roman" w:cs="Symbol"/>
      <w:sz w:val="28"/>
    </w:rPr>
  </w:style>
  <w:style w:type="character" w:customStyle="1" w:styleId="ListLabel57">
    <w:name w:val="ListLabel 57"/>
    <w:qFormat/>
    <w:rsid w:val="004E39AF"/>
    <w:rPr>
      <w:rFonts w:cs="Courier New"/>
    </w:rPr>
  </w:style>
  <w:style w:type="character" w:customStyle="1" w:styleId="ListLabel58">
    <w:name w:val="ListLabel 58"/>
    <w:qFormat/>
    <w:rsid w:val="004E39AF"/>
    <w:rPr>
      <w:rFonts w:cs="Wingdings"/>
    </w:rPr>
  </w:style>
  <w:style w:type="character" w:customStyle="1" w:styleId="ListLabel59">
    <w:name w:val="ListLabel 59"/>
    <w:qFormat/>
    <w:rsid w:val="004E39AF"/>
    <w:rPr>
      <w:rFonts w:cs="Symbol"/>
    </w:rPr>
  </w:style>
  <w:style w:type="character" w:customStyle="1" w:styleId="ListLabel60">
    <w:name w:val="ListLabel 60"/>
    <w:qFormat/>
    <w:rsid w:val="004E39AF"/>
    <w:rPr>
      <w:rFonts w:cs="Courier New"/>
    </w:rPr>
  </w:style>
  <w:style w:type="character" w:customStyle="1" w:styleId="ListLabel61">
    <w:name w:val="ListLabel 61"/>
    <w:qFormat/>
    <w:rsid w:val="004E39AF"/>
    <w:rPr>
      <w:rFonts w:cs="Wingdings"/>
    </w:rPr>
  </w:style>
  <w:style w:type="character" w:customStyle="1" w:styleId="ListLabel62">
    <w:name w:val="ListLabel 62"/>
    <w:qFormat/>
    <w:rsid w:val="004E39AF"/>
    <w:rPr>
      <w:rFonts w:cs="Symbol"/>
    </w:rPr>
  </w:style>
  <w:style w:type="character" w:customStyle="1" w:styleId="ListLabel63">
    <w:name w:val="ListLabel 63"/>
    <w:qFormat/>
    <w:rsid w:val="004E39AF"/>
    <w:rPr>
      <w:rFonts w:cs="Courier New"/>
    </w:rPr>
  </w:style>
  <w:style w:type="character" w:customStyle="1" w:styleId="ListLabel64">
    <w:name w:val="ListLabel 64"/>
    <w:qFormat/>
    <w:rsid w:val="004E39AF"/>
    <w:rPr>
      <w:rFonts w:cs="Wingdings"/>
    </w:rPr>
  </w:style>
  <w:style w:type="character" w:customStyle="1" w:styleId="CharAttribute484">
    <w:name w:val="CharAttribute484"/>
    <w:qFormat/>
    <w:rsid w:val="004E39AF"/>
    <w:rPr>
      <w:rFonts w:ascii="Times New Roman" w:eastAsia="Times New Roman" w:hAnsi="Times New Roman"/>
      <w:i/>
      <w:sz w:val="28"/>
    </w:rPr>
  </w:style>
  <w:style w:type="character" w:customStyle="1" w:styleId="CharAttribute501">
    <w:name w:val="CharAttribute501"/>
    <w:qFormat/>
    <w:rsid w:val="004E39AF"/>
    <w:rPr>
      <w:rFonts w:ascii="Times New Roman" w:eastAsia="Times New Roman" w:hAnsi="Times New Roman"/>
      <w:i/>
      <w:sz w:val="28"/>
      <w:u w:val="single"/>
    </w:rPr>
  </w:style>
  <w:style w:type="character" w:customStyle="1" w:styleId="CharAttribute0">
    <w:name w:val="CharAttribute0"/>
    <w:qFormat/>
    <w:rsid w:val="004E39AF"/>
    <w:rPr>
      <w:rFonts w:ascii="Times New Roman" w:eastAsia="Times New Roman" w:hAnsi="Times New Roman"/>
      <w:sz w:val="28"/>
    </w:rPr>
  </w:style>
  <w:style w:type="character" w:customStyle="1" w:styleId="CharAttribute502">
    <w:name w:val="CharAttribute502"/>
    <w:qFormat/>
    <w:rsid w:val="004E39AF"/>
    <w:rPr>
      <w:rFonts w:ascii="Times New Roman" w:eastAsia="Times New Roman" w:hAnsi="Times New Roman"/>
      <w:i/>
      <w:sz w:val="28"/>
    </w:rPr>
  </w:style>
  <w:style w:type="character" w:customStyle="1" w:styleId="CharAttribute504">
    <w:name w:val="CharAttribute504"/>
    <w:qFormat/>
    <w:rsid w:val="004E39AF"/>
    <w:rPr>
      <w:rFonts w:ascii="Times New Roman" w:eastAsia="Times New Roman" w:hAnsi="Times New Roman"/>
      <w:sz w:val="28"/>
    </w:rPr>
  </w:style>
  <w:style w:type="character" w:customStyle="1" w:styleId="CharAttribute526">
    <w:name w:val="CharAttribute526"/>
    <w:qFormat/>
    <w:rsid w:val="004E39AF"/>
    <w:rPr>
      <w:rFonts w:ascii="Times New Roman" w:eastAsia="Times New Roman" w:hAnsi="Times New Roman"/>
      <w:sz w:val="28"/>
    </w:rPr>
  </w:style>
  <w:style w:type="character" w:customStyle="1" w:styleId="ListLabel65">
    <w:name w:val="ListLabel 65"/>
    <w:qFormat/>
    <w:rsid w:val="004E39AF"/>
    <w:rPr>
      <w:sz w:val="28"/>
      <w:szCs w:val="28"/>
    </w:rPr>
  </w:style>
  <w:style w:type="character" w:customStyle="1" w:styleId="ListLabel66">
    <w:name w:val="ListLabel 66"/>
    <w:qFormat/>
    <w:rsid w:val="004E39AF"/>
    <w:rPr>
      <w:sz w:val="28"/>
      <w:szCs w:val="28"/>
    </w:rPr>
  </w:style>
  <w:style w:type="character" w:customStyle="1" w:styleId="aff4">
    <w:name w:val="Символ нумерации"/>
    <w:qFormat/>
    <w:rsid w:val="004E39AF"/>
  </w:style>
  <w:style w:type="character" w:customStyle="1" w:styleId="ListLabel67">
    <w:name w:val="ListLabel 67"/>
    <w:qFormat/>
    <w:rsid w:val="004E39AF"/>
    <w:rPr>
      <w:sz w:val="28"/>
      <w:szCs w:val="28"/>
    </w:rPr>
  </w:style>
  <w:style w:type="character" w:customStyle="1" w:styleId="ListLabel68">
    <w:name w:val="ListLabel 68"/>
    <w:qFormat/>
    <w:rsid w:val="004E39AF"/>
    <w:rPr>
      <w:sz w:val="28"/>
      <w:szCs w:val="28"/>
    </w:rPr>
  </w:style>
  <w:style w:type="character" w:customStyle="1" w:styleId="ListLabel69">
    <w:name w:val="ListLabel 69"/>
    <w:qFormat/>
    <w:rsid w:val="004E39AF"/>
    <w:rPr>
      <w:sz w:val="28"/>
      <w:szCs w:val="28"/>
    </w:rPr>
  </w:style>
  <w:style w:type="character" w:customStyle="1" w:styleId="ListLabel70">
    <w:name w:val="ListLabel 70"/>
    <w:qFormat/>
    <w:rsid w:val="004E39AF"/>
    <w:rPr>
      <w:sz w:val="28"/>
      <w:szCs w:val="28"/>
    </w:rPr>
  </w:style>
  <w:style w:type="character" w:customStyle="1" w:styleId="ListLabel71">
    <w:name w:val="ListLabel 71"/>
    <w:qFormat/>
    <w:rsid w:val="004E39AF"/>
    <w:rPr>
      <w:sz w:val="28"/>
      <w:szCs w:val="28"/>
    </w:rPr>
  </w:style>
  <w:style w:type="character" w:customStyle="1" w:styleId="ListLabel72">
    <w:name w:val="ListLabel 72"/>
    <w:qFormat/>
    <w:rsid w:val="004E39AF"/>
    <w:rPr>
      <w:sz w:val="28"/>
      <w:szCs w:val="28"/>
    </w:rPr>
  </w:style>
  <w:style w:type="character" w:customStyle="1" w:styleId="ListLabel73">
    <w:name w:val="ListLabel 73"/>
    <w:qFormat/>
    <w:rsid w:val="004E39AF"/>
    <w:rPr>
      <w:sz w:val="28"/>
      <w:szCs w:val="28"/>
    </w:rPr>
  </w:style>
  <w:style w:type="character" w:customStyle="1" w:styleId="ListLabel74">
    <w:name w:val="ListLabel 74"/>
    <w:qFormat/>
    <w:rsid w:val="004E39AF"/>
    <w:rPr>
      <w:sz w:val="28"/>
      <w:szCs w:val="28"/>
    </w:rPr>
  </w:style>
  <w:style w:type="character" w:customStyle="1" w:styleId="ListLabel75">
    <w:name w:val="ListLabel 75"/>
    <w:qFormat/>
    <w:rsid w:val="004E39AF"/>
    <w:rPr>
      <w:sz w:val="28"/>
      <w:szCs w:val="28"/>
    </w:rPr>
  </w:style>
  <w:style w:type="paragraph" w:styleId="aff5">
    <w:name w:val="List Paragraph"/>
    <w:basedOn w:val="a"/>
    <w:qFormat/>
    <w:rsid w:val="004E39AF"/>
    <w:pPr>
      <w:ind w:left="400"/>
    </w:pPr>
    <w:rPr>
      <w:rFonts w:ascii="№Е" w:eastAsia="№Е" w:hAnsi="№Е"/>
      <w:sz w:val="20"/>
      <w:szCs w:val="20"/>
      <w:lang w:val="en-US"/>
    </w:rPr>
  </w:style>
  <w:style w:type="paragraph" w:customStyle="1" w:styleId="ConsPlusNormal">
    <w:name w:val="ConsPlusNormal"/>
    <w:qFormat/>
    <w:rsid w:val="004E39A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4E39A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4E39AF"/>
    <w:pPr>
      <w:spacing w:line="360" w:lineRule="auto"/>
      <w:ind w:firstLine="284"/>
      <w:jc w:val="both"/>
    </w:pPr>
    <w:rPr>
      <w:rFonts w:eastAsia="Calibri" w:cs="Times New Roman"/>
      <w:sz w:val="28"/>
      <w:lang w:eastAsia="ru-RU"/>
    </w:rPr>
  </w:style>
  <w:style w:type="paragraph" w:customStyle="1" w:styleId="Default">
    <w:name w:val="Default"/>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4E39AF"/>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4E39AF"/>
    <w:rPr>
      <w:i/>
      <w:iCs/>
    </w:rPr>
  </w:style>
  <w:style w:type="paragraph" w:customStyle="1" w:styleId="aff9">
    <w:name w:val="Нормальный (таблица)"/>
    <w:basedOn w:val="a"/>
    <w:qFormat/>
    <w:rsid w:val="004E39AF"/>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4E39AF"/>
    <w:pPr>
      <w:widowControl w:val="0"/>
    </w:pPr>
    <w:rPr>
      <w:rFonts w:ascii="Courier New" w:eastAsia="Calibri" w:hAnsi="Courier New" w:cs="Courier New"/>
      <w:lang w:eastAsia="ru-RU"/>
    </w:rPr>
  </w:style>
  <w:style w:type="paragraph" w:customStyle="1" w:styleId="affb">
    <w:name w:val="Прижатый влево"/>
    <w:basedOn w:val="a"/>
    <w:qFormat/>
    <w:rsid w:val="004E39AF"/>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4E39AF"/>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4E39AF"/>
  </w:style>
  <w:style w:type="paragraph" w:customStyle="1" w:styleId="affe">
    <w:name w:val="Заголовок таблицы"/>
    <w:basedOn w:val="affd"/>
    <w:qFormat/>
    <w:rsid w:val="004E39AF"/>
    <w:pPr>
      <w:jc w:val="center"/>
    </w:pPr>
    <w:rPr>
      <w:b/>
      <w:bCs/>
    </w:rPr>
  </w:style>
  <w:style w:type="paragraph" w:customStyle="1" w:styleId="Standard">
    <w:name w:val="Standard"/>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4E39AF"/>
    <w:pPr>
      <w:spacing w:after="140" w:line="276" w:lineRule="auto"/>
    </w:pPr>
  </w:style>
  <w:style w:type="paragraph" w:customStyle="1" w:styleId="1a">
    <w:name w:val="Обычный1"/>
    <w:qFormat/>
    <w:rsid w:val="004E39AF"/>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4E39AF"/>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4E39AF"/>
    <w:rPr>
      <w:rFonts w:ascii="Times New Roman" w:eastAsia="Times New Roman"/>
      <w:sz w:val="28"/>
    </w:rPr>
  </w:style>
  <w:style w:type="character" w:customStyle="1" w:styleId="CharAttribute512">
    <w:name w:val="CharAttribute512"/>
    <w:qFormat/>
    <w:rsid w:val="004E39AF"/>
    <w:rPr>
      <w:rFonts w:ascii="Times New Roman" w:eastAsia="Times New Roman"/>
      <w:sz w:val="28"/>
    </w:rPr>
  </w:style>
  <w:style w:type="character" w:customStyle="1" w:styleId="a9">
    <w:name w:val="Текст примечания Знак"/>
    <w:basedOn w:val="a0"/>
    <w:link w:val="a8"/>
    <w:uiPriority w:val="99"/>
    <w:semiHidden/>
    <w:qFormat/>
    <w:rsid w:val="004E39AF"/>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4E39AF"/>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sid w:val="004E39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2F46C-1010-4C30-A405-45D75B44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33</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12</cp:revision>
  <dcterms:created xsi:type="dcterms:W3CDTF">2022-04-14T20:58:00Z</dcterms:created>
  <dcterms:modified xsi:type="dcterms:W3CDTF">2023-01-11T15:53:00Z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